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86" w:type="dxa"/>
        <w:jc w:val="center"/>
        <w:tblCellMar>
          <w:left w:w="0" w:type="dxa"/>
          <w:right w:w="0" w:type="dxa"/>
        </w:tblCellMar>
        <w:tblLook w:val="04A0"/>
      </w:tblPr>
      <w:tblGrid>
        <w:gridCol w:w="4806"/>
        <w:gridCol w:w="4780"/>
      </w:tblGrid>
      <w:tr w:rsidR="00FE0AC1" w:rsidRPr="00EB6273" w:rsidTr="0033254D">
        <w:trPr>
          <w:trHeight w:val="1430"/>
          <w:jc w:val="center"/>
        </w:trPr>
        <w:tc>
          <w:tcPr>
            <w:tcW w:w="9586" w:type="dxa"/>
            <w:gridSpan w:val="2"/>
            <w:tcMar>
              <w:top w:w="0" w:type="dxa"/>
              <w:left w:w="108" w:type="dxa"/>
              <w:bottom w:w="0" w:type="dxa"/>
              <w:right w:w="108" w:type="dxa"/>
            </w:tcMar>
            <w:hideMark/>
          </w:tcPr>
          <w:p w:rsidR="00FE0AC1" w:rsidRPr="00EB6273" w:rsidRDefault="00FE0AC1" w:rsidP="0033254D">
            <w:pPr>
              <w:jc w:val="center"/>
              <w:rPr>
                <w:b/>
                <w:sz w:val="24"/>
                <w:szCs w:val="24"/>
              </w:rPr>
            </w:pPr>
            <w:r w:rsidRPr="00EB6273">
              <w:rPr>
                <w:b/>
                <w:sz w:val="24"/>
                <w:szCs w:val="24"/>
              </w:rPr>
              <w:t>РОССИЙСКАЯ ФЕДЕРАЦИЯ</w:t>
            </w:r>
          </w:p>
          <w:p w:rsidR="00FE0AC1" w:rsidRPr="00EB6273" w:rsidRDefault="00FE0AC1" w:rsidP="0033254D">
            <w:pPr>
              <w:jc w:val="center"/>
              <w:rPr>
                <w:b/>
                <w:sz w:val="24"/>
                <w:szCs w:val="24"/>
              </w:rPr>
            </w:pPr>
            <w:r w:rsidRPr="00EB6273">
              <w:rPr>
                <w:b/>
                <w:sz w:val="24"/>
                <w:szCs w:val="24"/>
              </w:rPr>
              <w:t>ИРКУТСКАЯ ОБЛАСТЬ</w:t>
            </w:r>
          </w:p>
          <w:p w:rsidR="00FE0AC1" w:rsidRPr="00EB6273" w:rsidRDefault="00FE0AC1" w:rsidP="0033254D">
            <w:pPr>
              <w:jc w:val="center"/>
              <w:rPr>
                <w:b/>
                <w:sz w:val="24"/>
                <w:szCs w:val="24"/>
              </w:rPr>
            </w:pPr>
            <w:r w:rsidRPr="00EB6273">
              <w:rPr>
                <w:b/>
                <w:sz w:val="24"/>
                <w:szCs w:val="24"/>
              </w:rPr>
              <w:t>БАЯНДАЕВСКИЙ РАЙОН</w:t>
            </w:r>
          </w:p>
          <w:p w:rsidR="00FE0AC1" w:rsidRPr="00EB6273" w:rsidRDefault="00FE0AC1" w:rsidP="0033254D">
            <w:pPr>
              <w:jc w:val="center"/>
              <w:rPr>
                <w:b/>
                <w:sz w:val="24"/>
                <w:szCs w:val="24"/>
              </w:rPr>
            </w:pPr>
            <w:r w:rsidRPr="00EB6273">
              <w:rPr>
                <w:b/>
                <w:sz w:val="24"/>
                <w:szCs w:val="24"/>
              </w:rPr>
              <w:t>МУНИЦИПАЛЬНОЕ ОБРАЗОВАНИЕ «КУРУМЧИНСКИЙ»</w:t>
            </w:r>
          </w:p>
        </w:tc>
      </w:tr>
      <w:tr w:rsidR="00FE0AC1" w:rsidRPr="00EB6273" w:rsidTr="0033254D">
        <w:trPr>
          <w:trHeight w:val="481"/>
          <w:jc w:val="center"/>
        </w:trPr>
        <w:tc>
          <w:tcPr>
            <w:tcW w:w="9586" w:type="dxa"/>
            <w:gridSpan w:val="2"/>
            <w:tcMar>
              <w:top w:w="0" w:type="dxa"/>
              <w:left w:w="108" w:type="dxa"/>
              <w:bottom w:w="0" w:type="dxa"/>
              <w:right w:w="108" w:type="dxa"/>
            </w:tcMar>
            <w:hideMark/>
          </w:tcPr>
          <w:p w:rsidR="00FE0AC1" w:rsidRPr="00EB6273" w:rsidRDefault="00FE0AC1" w:rsidP="0033254D">
            <w:pPr>
              <w:jc w:val="center"/>
              <w:rPr>
                <w:b/>
                <w:sz w:val="24"/>
                <w:szCs w:val="24"/>
              </w:rPr>
            </w:pPr>
            <w:r w:rsidRPr="00EB6273">
              <w:rPr>
                <w:b/>
                <w:bCs/>
                <w:sz w:val="24"/>
                <w:szCs w:val="24"/>
              </w:rPr>
              <w:t>ПОСТАНОВЛЕНИЕ</w:t>
            </w:r>
          </w:p>
          <w:p w:rsidR="00FE0AC1" w:rsidRPr="00EB6273" w:rsidRDefault="00FE0AC1" w:rsidP="0033254D">
            <w:pPr>
              <w:rPr>
                <w:b/>
                <w:sz w:val="24"/>
                <w:szCs w:val="24"/>
              </w:rPr>
            </w:pPr>
            <w:r w:rsidRPr="00EB6273">
              <w:rPr>
                <w:b/>
                <w:sz w:val="24"/>
                <w:szCs w:val="24"/>
              </w:rPr>
              <w:t> </w:t>
            </w:r>
          </w:p>
        </w:tc>
      </w:tr>
      <w:tr w:rsidR="00FE0AC1" w:rsidRPr="00EB6273" w:rsidTr="0033254D">
        <w:trPr>
          <w:trHeight w:val="949"/>
          <w:jc w:val="center"/>
        </w:trPr>
        <w:tc>
          <w:tcPr>
            <w:tcW w:w="4806" w:type="dxa"/>
            <w:tcMar>
              <w:top w:w="0" w:type="dxa"/>
              <w:left w:w="108" w:type="dxa"/>
              <w:bottom w:w="0" w:type="dxa"/>
              <w:right w:w="108" w:type="dxa"/>
            </w:tcMar>
            <w:hideMark/>
          </w:tcPr>
          <w:p w:rsidR="00FE0AC1" w:rsidRPr="00EB6273" w:rsidRDefault="00FE0AC1" w:rsidP="0033254D">
            <w:pPr>
              <w:rPr>
                <w:b/>
                <w:sz w:val="24"/>
                <w:szCs w:val="24"/>
              </w:rPr>
            </w:pPr>
            <w:r>
              <w:rPr>
                <w:b/>
                <w:sz w:val="24"/>
                <w:szCs w:val="24"/>
              </w:rPr>
              <w:t>«24</w:t>
            </w:r>
            <w:r w:rsidRPr="00EB6273">
              <w:rPr>
                <w:b/>
                <w:sz w:val="24"/>
                <w:szCs w:val="24"/>
              </w:rPr>
              <w:t>» </w:t>
            </w:r>
            <w:r>
              <w:rPr>
                <w:b/>
                <w:sz w:val="24"/>
                <w:szCs w:val="24"/>
              </w:rPr>
              <w:t xml:space="preserve">ноября </w:t>
            </w:r>
            <w:r w:rsidRPr="00EB6273">
              <w:rPr>
                <w:b/>
                <w:sz w:val="24"/>
                <w:szCs w:val="24"/>
              </w:rPr>
              <w:t xml:space="preserve"> 20</w:t>
            </w:r>
            <w:r>
              <w:rPr>
                <w:b/>
                <w:sz w:val="24"/>
                <w:szCs w:val="24"/>
              </w:rPr>
              <w:t xml:space="preserve">14 </w:t>
            </w:r>
            <w:r w:rsidRPr="00EB6273">
              <w:rPr>
                <w:b/>
                <w:sz w:val="24"/>
                <w:szCs w:val="24"/>
              </w:rPr>
              <w:t>года            </w:t>
            </w:r>
          </w:p>
        </w:tc>
        <w:tc>
          <w:tcPr>
            <w:tcW w:w="4780" w:type="dxa"/>
            <w:tcMar>
              <w:top w:w="0" w:type="dxa"/>
              <w:left w:w="108" w:type="dxa"/>
              <w:bottom w:w="0" w:type="dxa"/>
              <w:right w:w="108" w:type="dxa"/>
            </w:tcMar>
            <w:hideMark/>
          </w:tcPr>
          <w:p w:rsidR="00FE0AC1" w:rsidRPr="00EB6273" w:rsidRDefault="00FE0AC1" w:rsidP="0033254D">
            <w:pPr>
              <w:rPr>
                <w:b/>
                <w:sz w:val="24"/>
                <w:szCs w:val="24"/>
              </w:rPr>
            </w:pPr>
            <w:r w:rsidRPr="00EB6273">
              <w:rPr>
                <w:b/>
                <w:sz w:val="24"/>
                <w:szCs w:val="24"/>
              </w:rPr>
              <w:t xml:space="preserve">№ </w:t>
            </w:r>
            <w:r w:rsidRPr="00EB6273">
              <w:rPr>
                <w:b/>
                <w:sz w:val="24"/>
                <w:szCs w:val="24"/>
                <w:lang w:val="en-US"/>
              </w:rPr>
              <w:t>_</w:t>
            </w:r>
            <w:r w:rsidRPr="002E523E">
              <w:rPr>
                <w:sz w:val="24"/>
                <w:szCs w:val="24"/>
                <w:u w:val="single"/>
              </w:rPr>
              <w:t>74</w:t>
            </w:r>
            <w:r w:rsidRPr="00EB6273">
              <w:rPr>
                <w:b/>
                <w:sz w:val="24"/>
                <w:szCs w:val="24"/>
                <w:lang w:val="en-US"/>
              </w:rPr>
              <w:t>_</w:t>
            </w:r>
            <w:r w:rsidRPr="00EB6273">
              <w:rPr>
                <w:b/>
                <w:sz w:val="24"/>
                <w:szCs w:val="24"/>
              </w:rPr>
              <w:t xml:space="preserve">                                   д. Загатуй </w:t>
            </w:r>
          </w:p>
          <w:p w:rsidR="00FE0AC1" w:rsidRPr="00EB6273" w:rsidRDefault="00FE0AC1" w:rsidP="0033254D">
            <w:pPr>
              <w:rPr>
                <w:b/>
                <w:sz w:val="24"/>
                <w:szCs w:val="24"/>
              </w:rPr>
            </w:pPr>
            <w:r w:rsidRPr="00EB6273">
              <w:rPr>
                <w:b/>
                <w:sz w:val="24"/>
                <w:szCs w:val="24"/>
              </w:rPr>
              <w:t> </w:t>
            </w:r>
          </w:p>
        </w:tc>
      </w:tr>
    </w:tbl>
    <w:p w:rsidR="00FE0AC1" w:rsidRPr="00EB6273" w:rsidRDefault="00FE0AC1" w:rsidP="00FE0AC1">
      <w:pPr>
        <w:jc w:val="both"/>
        <w:rPr>
          <w:sz w:val="24"/>
          <w:szCs w:val="24"/>
        </w:rPr>
      </w:pPr>
      <w:r w:rsidRPr="00EB6273">
        <w:rPr>
          <w:b/>
          <w:bCs/>
          <w:iCs/>
          <w:sz w:val="24"/>
          <w:szCs w:val="24"/>
        </w:rPr>
        <w:t>«</w:t>
      </w:r>
      <w:r w:rsidRPr="00EB6273">
        <w:rPr>
          <w:sz w:val="24"/>
          <w:szCs w:val="24"/>
        </w:rPr>
        <w:t xml:space="preserve">Об утверждении Положения </w:t>
      </w:r>
    </w:p>
    <w:p w:rsidR="00FE0AC1" w:rsidRPr="00EB6273" w:rsidRDefault="00FE0AC1" w:rsidP="00FE0AC1">
      <w:pPr>
        <w:jc w:val="both"/>
        <w:rPr>
          <w:sz w:val="24"/>
          <w:szCs w:val="24"/>
        </w:rPr>
      </w:pPr>
      <w:r w:rsidRPr="00EB6273">
        <w:rPr>
          <w:sz w:val="24"/>
          <w:szCs w:val="24"/>
        </w:rPr>
        <w:t xml:space="preserve">об общественной комиссии </w:t>
      </w:r>
    </w:p>
    <w:p w:rsidR="00FE0AC1" w:rsidRPr="00EB6273" w:rsidRDefault="00FE0AC1" w:rsidP="00FE0AC1">
      <w:pPr>
        <w:jc w:val="both"/>
        <w:rPr>
          <w:sz w:val="24"/>
          <w:szCs w:val="24"/>
        </w:rPr>
      </w:pPr>
      <w:r w:rsidRPr="00EB6273">
        <w:rPr>
          <w:sz w:val="24"/>
          <w:szCs w:val="24"/>
        </w:rPr>
        <w:t>по делам несовершеннолетних» </w:t>
      </w:r>
    </w:p>
    <w:p w:rsidR="00FE0AC1" w:rsidRDefault="00FE0AC1" w:rsidP="00FE0AC1">
      <w:pPr>
        <w:rPr>
          <w:sz w:val="24"/>
          <w:szCs w:val="24"/>
        </w:rPr>
      </w:pPr>
      <w:r w:rsidRPr="00EB6273">
        <w:rPr>
          <w:sz w:val="24"/>
          <w:szCs w:val="24"/>
        </w:rPr>
        <w:t xml:space="preserve">   </w:t>
      </w:r>
    </w:p>
    <w:p w:rsidR="00FE0AC1" w:rsidRDefault="00FE0AC1" w:rsidP="00FE0AC1">
      <w:pPr>
        <w:rPr>
          <w:sz w:val="24"/>
          <w:szCs w:val="24"/>
        </w:rPr>
      </w:pPr>
    </w:p>
    <w:p w:rsidR="00FE0AC1" w:rsidRDefault="00FE0AC1" w:rsidP="00FE0AC1">
      <w:pPr>
        <w:rPr>
          <w:sz w:val="24"/>
          <w:szCs w:val="24"/>
        </w:rPr>
      </w:pPr>
    </w:p>
    <w:p w:rsidR="00FE0AC1" w:rsidRDefault="00FE0AC1" w:rsidP="00FE0AC1">
      <w:pPr>
        <w:rPr>
          <w:sz w:val="24"/>
          <w:szCs w:val="24"/>
        </w:rPr>
      </w:pPr>
      <w:r>
        <w:rPr>
          <w:sz w:val="24"/>
          <w:szCs w:val="24"/>
        </w:rPr>
        <w:t xml:space="preserve">     </w:t>
      </w:r>
      <w:r w:rsidRPr="00EB6273">
        <w:rPr>
          <w:sz w:val="24"/>
          <w:szCs w:val="24"/>
        </w:rPr>
        <w:t>Руководствуясь Уставом МО «Курумчинский»</w:t>
      </w:r>
      <w:r>
        <w:rPr>
          <w:sz w:val="24"/>
          <w:szCs w:val="24"/>
        </w:rPr>
        <w:t>,</w:t>
      </w:r>
    </w:p>
    <w:p w:rsidR="00FE0AC1" w:rsidRPr="00EB6273" w:rsidRDefault="00FE0AC1" w:rsidP="00FE0AC1">
      <w:pPr>
        <w:rPr>
          <w:sz w:val="24"/>
          <w:szCs w:val="24"/>
        </w:rPr>
      </w:pPr>
    </w:p>
    <w:p w:rsidR="00FE0AC1" w:rsidRDefault="00FE0AC1" w:rsidP="00FE0AC1">
      <w:pPr>
        <w:jc w:val="center"/>
        <w:rPr>
          <w:sz w:val="24"/>
          <w:szCs w:val="24"/>
        </w:rPr>
      </w:pPr>
      <w:r w:rsidRPr="00EB6273">
        <w:rPr>
          <w:sz w:val="24"/>
          <w:szCs w:val="24"/>
        </w:rPr>
        <w:t>ПОСТАНОВЛЯЮ:</w:t>
      </w:r>
    </w:p>
    <w:p w:rsidR="00FE0AC1" w:rsidRPr="00EB6273" w:rsidRDefault="00FE0AC1" w:rsidP="00FE0AC1">
      <w:pPr>
        <w:jc w:val="center"/>
        <w:rPr>
          <w:sz w:val="24"/>
          <w:szCs w:val="24"/>
        </w:rPr>
      </w:pPr>
    </w:p>
    <w:p w:rsidR="00FE0AC1" w:rsidRPr="00EB6273" w:rsidRDefault="00FE0AC1" w:rsidP="00FE0AC1">
      <w:pPr>
        <w:jc w:val="both"/>
        <w:rPr>
          <w:sz w:val="24"/>
          <w:szCs w:val="24"/>
        </w:rPr>
      </w:pPr>
      <w:r w:rsidRPr="00EB6273">
        <w:rPr>
          <w:sz w:val="24"/>
          <w:szCs w:val="24"/>
        </w:rPr>
        <w:t>1. Утвердить Положение об общественной комиссии по делам несовершеннолетних при администрации МО «Курумчинский» (приложение № 1)</w:t>
      </w:r>
    </w:p>
    <w:p w:rsidR="00FE0AC1" w:rsidRPr="00EB6273" w:rsidRDefault="00FE0AC1" w:rsidP="00FE0AC1">
      <w:pPr>
        <w:jc w:val="both"/>
        <w:rPr>
          <w:sz w:val="24"/>
          <w:szCs w:val="24"/>
        </w:rPr>
      </w:pPr>
      <w:r w:rsidRPr="00EB6273">
        <w:rPr>
          <w:sz w:val="24"/>
          <w:szCs w:val="24"/>
        </w:rPr>
        <w:t>2</w:t>
      </w:r>
      <w:r>
        <w:rPr>
          <w:sz w:val="24"/>
          <w:szCs w:val="24"/>
        </w:rPr>
        <w:t xml:space="preserve">. </w:t>
      </w:r>
      <w:r w:rsidRPr="00EB6273">
        <w:rPr>
          <w:sz w:val="24"/>
          <w:szCs w:val="24"/>
        </w:rPr>
        <w:t>Утвердить состав общественной комиссии по делам несовершеннолетних при администрации МО «Курумчинский» (Приложение № 2)</w:t>
      </w:r>
    </w:p>
    <w:p w:rsidR="00FE0AC1" w:rsidRPr="00EB6273" w:rsidRDefault="00FE0AC1" w:rsidP="00FE0AC1">
      <w:pPr>
        <w:jc w:val="both"/>
        <w:rPr>
          <w:sz w:val="24"/>
          <w:szCs w:val="24"/>
        </w:rPr>
      </w:pPr>
      <w:r w:rsidRPr="00EB6273">
        <w:rPr>
          <w:sz w:val="24"/>
          <w:szCs w:val="24"/>
        </w:rPr>
        <w:t>3. Настоящее Постановление вступает в силу со дня официального опубликования;</w:t>
      </w:r>
    </w:p>
    <w:p w:rsidR="00FE0AC1" w:rsidRPr="00EB6273" w:rsidRDefault="00FE0AC1" w:rsidP="00FE0AC1">
      <w:pPr>
        <w:jc w:val="both"/>
        <w:rPr>
          <w:sz w:val="24"/>
          <w:szCs w:val="24"/>
        </w:rPr>
      </w:pPr>
      <w:r w:rsidRPr="00EB6273">
        <w:rPr>
          <w:sz w:val="24"/>
          <w:szCs w:val="24"/>
        </w:rPr>
        <w:t>4. Контроль исполнения  настоящего Постановления оставляю за собой.</w:t>
      </w:r>
    </w:p>
    <w:p w:rsidR="00FE0AC1" w:rsidRPr="00EB6273" w:rsidRDefault="00FE0AC1" w:rsidP="00FE0AC1">
      <w:pPr>
        <w:jc w:val="both"/>
        <w:rPr>
          <w:sz w:val="24"/>
          <w:szCs w:val="24"/>
        </w:rPr>
      </w:pPr>
      <w:r w:rsidRPr="00EB6273">
        <w:rPr>
          <w:sz w:val="24"/>
          <w:szCs w:val="24"/>
        </w:rPr>
        <w:t> </w:t>
      </w:r>
    </w:p>
    <w:p w:rsidR="00FE0AC1" w:rsidRPr="00EB6273" w:rsidRDefault="00FE0AC1" w:rsidP="00FE0AC1">
      <w:pPr>
        <w:jc w:val="both"/>
        <w:rPr>
          <w:sz w:val="24"/>
          <w:szCs w:val="24"/>
        </w:rPr>
      </w:pPr>
      <w:r w:rsidRPr="00EB6273">
        <w:rPr>
          <w:sz w:val="24"/>
          <w:szCs w:val="24"/>
        </w:rPr>
        <w:t> </w:t>
      </w:r>
    </w:p>
    <w:p w:rsidR="00FE0AC1" w:rsidRPr="00EB6273" w:rsidRDefault="00FE0AC1" w:rsidP="00FE0AC1">
      <w:pPr>
        <w:jc w:val="both"/>
        <w:rPr>
          <w:sz w:val="24"/>
          <w:szCs w:val="24"/>
        </w:rPr>
      </w:pPr>
      <w:r w:rsidRPr="00EB6273">
        <w:rPr>
          <w:sz w:val="24"/>
          <w:szCs w:val="24"/>
        </w:rPr>
        <w:t> </w:t>
      </w:r>
    </w:p>
    <w:p w:rsidR="00FE0AC1" w:rsidRDefault="00FE0AC1" w:rsidP="00FE0AC1">
      <w:pPr>
        <w:jc w:val="right"/>
        <w:rPr>
          <w:sz w:val="24"/>
          <w:szCs w:val="24"/>
        </w:rPr>
      </w:pPr>
    </w:p>
    <w:p w:rsidR="00FE0AC1" w:rsidRDefault="00FE0AC1" w:rsidP="00FE0AC1">
      <w:pPr>
        <w:jc w:val="right"/>
        <w:rPr>
          <w:sz w:val="24"/>
          <w:szCs w:val="24"/>
        </w:rPr>
      </w:pPr>
    </w:p>
    <w:p w:rsidR="00FE0AC1" w:rsidRPr="00EB6273" w:rsidRDefault="00FE0AC1" w:rsidP="00FE0AC1">
      <w:pPr>
        <w:jc w:val="right"/>
        <w:rPr>
          <w:sz w:val="24"/>
          <w:szCs w:val="24"/>
        </w:rPr>
      </w:pPr>
      <w:r w:rsidRPr="00EB6273">
        <w:rPr>
          <w:sz w:val="24"/>
          <w:szCs w:val="24"/>
        </w:rPr>
        <w:t xml:space="preserve">Глава МО «Курумчинский»         </w:t>
      </w:r>
    </w:p>
    <w:p w:rsidR="00FE0AC1" w:rsidRPr="00EB6273" w:rsidRDefault="00FE0AC1" w:rsidP="00FE0AC1">
      <w:pPr>
        <w:jc w:val="right"/>
        <w:rPr>
          <w:sz w:val="24"/>
          <w:szCs w:val="24"/>
        </w:rPr>
      </w:pPr>
      <w:r w:rsidRPr="00EB6273">
        <w:rPr>
          <w:sz w:val="24"/>
          <w:szCs w:val="24"/>
        </w:rPr>
        <w:t>Сахаев В. Г. </w:t>
      </w:r>
    </w:p>
    <w:p w:rsidR="00FE0AC1" w:rsidRPr="00EB6273" w:rsidRDefault="00FE0AC1" w:rsidP="00FE0AC1">
      <w:pPr>
        <w:jc w:val="both"/>
        <w:rPr>
          <w:sz w:val="24"/>
          <w:szCs w:val="24"/>
        </w:rPr>
      </w:pPr>
    </w:p>
    <w:p w:rsidR="00FE0AC1" w:rsidRPr="00EB6273" w:rsidRDefault="00FE0AC1" w:rsidP="00FE0AC1">
      <w:pPr>
        <w:rPr>
          <w:sz w:val="24"/>
          <w:szCs w:val="24"/>
        </w:rPr>
      </w:pPr>
    </w:p>
    <w:p w:rsidR="00FE0AC1" w:rsidRPr="00EB6273" w:rsidRDefault="00FE0AC1" w:rsidP="00FE0AC1">
      <w:pPr>
        <w:rPr>
          <w:sz w:val="24"/>
          <w:szCs w:val="24"/>
        </w:rPr>
      </w:pPr>
    </w:p>
    <w:tbl>
      <w:tblPr>
        <w:tblW w:w="4860" w:type="dxa"/>
        <w:tblInd w:w="4788" w:type="dxa"/>
        <w:tblLook w:val="01E0"/>
      </w:tblPr>
      <w:tblGrid>
        <w:gridCol w:w="4860"/>
      </w:tblGrid>
      <w:tr w:rsidR="00FE0AC1" w:rsidRPr="00EB6273" w:rsidTr="0033254D">
        <w:tc>
          <w:tcPr>
            <w:tcW w:w="4860" w:type="dxa"/>
          </w:tcPr>
          <w:p w:rsidR="00FE0AC1" w:rsidRPr="00EB6273" w:rsidRDefault="00FE0AC1" w:rsidP="0033254D">
            <w:pPr>
              <w:suppressAutoHyphens/>
              <w:rPr>
                <w:sz w:val="24"/>
                <w:szCs w:val="24"/>
              </w:rPr>
            </w:pPr>
          </w:p>
          <w:p w:rsidR="00FE0AC1" w:rsidRPr="00EB6273" w:rsidRDefault="00FE0AC1" w:rsidP="0033254D">
            <w:pPr>
              <w:suppressAutoHyphens/>
              <w:rPr>
                <w:sz w:val="24"/>
                <w:szCs w:val="24"/>
              </w:rPr>
            </w:pPr>
          </w:p>
          <w:p w:rsidR="00FE0AC1" w:rsidRPr="00EB6273" w:rsidRDefault="00FE0AC1" w:rsidP="0033254D">
            <w:pPr>
              <w:suppressAutoHyphens/>
              <w:rPr>
                <w:sz w:val="24"/>
                <w:szCs w:val="24"/>
              </w:rPr>
            </w:pPr>
          </w:p>
          <w:p w:rsidR="00FE0AC1" w:rsidRPr="00EB6273" w:rsidRDefault="00FE0AC1" w:rsidP="0033254D">
            <w:pPr>
              <w:suppressAutoHyphens/>
              <w:rPr>
                <w:sz w:val="24"/>
                <w:szCs w:val="24"/>
              </w:rPr>
            </w:pPr>
          </w:p>
          <w:p w:rsidR="00FE0AC1" w:rsidRPr="00EB6273" w:rsidRDefault="00FE0AC1" w:rsidP="0033254D">
            <w:pPr>
              <w:suppressAutoHyphens/>
              <w:rPr>
                <w:sz w:val="24"/>
                <w:szCs w:val="24"/>
              </w:rPr>
            </w:pPr>
          </w:p>
          <w:p w:rsidR="00FE0AC1" w:rsidRPr="00EB6273" w:rsidRDefault="00FE0AC1" w:rsidP="0033254D">
            <w:pPr>
              <w:suppressAutoHyphens/>
              <w:rPr>
                <w:sz w:val="24"/>
                <w:szCs w:val="24"/>
              </w:rPr>
            </w:pPr>
          </w:p>
          <w:p w:rsidR="00FE0AC1" w:rsidRPr="00EB6273" w:rsidRDefault="00FE0AC1" w:rsidP="0033254D">
            <w:pPr>
              <w:suppressAutoHyphens/>
              <w:rPr>
                <w:sz w:val="24"/>
                <w:szCs w:val="24"/>
              </w:rPr>
            </w:pPr>
          </w:p>
          <w:p w:rsidR="00FE0AC1" w:rsidRPr="00EB6273" w:rsidRDefault="00FE0AC1" w:rsidP="0033254D">
            <w:pPr>
              <w:suppressAutoHyphens/>
              <w:rPr>
                <w:sz w:val="24"/>
                <w:szCs w:val="24"/>
              </w:rPr>
            </w:pPr>
          </w:p>
          <w:p w:rsidR="00FE0AC1" w:rsidRPr="00EB6273" w:rsidRDefault="00FE0AC1" w:rsidP="0033254D">
            <w:pPr>
              <w:suppressAutoHyphens/>
              <w:rPr>
                <w:sz w:val="24"/>
                <w:szCs w:val="24"/>
              </w:rPr>
            </w:pPr>
          </w:p>
          <w:p w:rsidR="00FE0AC1" w:rsidRPr="00EB6273" w:rsidRDefault="00FE0AC1" w:rsidP="0033254D">
            <w:pPr>
              <w:suppressAutoHyphens/>
              <w:rPr>
                <w:sz w:val="24"/>
                <w:szCs w:val="24"/>
              </w:rPr>
            </w:pPr>
          </w:p>
          <w:p w:rsidR="00FE0AC1" w:rsidRPr="00EB6273" w:rsidRDefault="00FE0AC1" w:rsidP="0033254D">
            <w:pPr>
              <w:suppressAutoHyphens/>
              <w:rPr>
                <w:sz w:val="24"/>
                <w:szCs w:val="24"/>
              </w:rPr>
            </w:pPr>
          </w:p>
          <w:p w:rsidR="00FE0AC1" w:rsidRPr="00EB6273" w:rsidRDefault="00FE0AC1" w:rsidP="0033254D">
            <w:pPr>
              <w:suppressAutoHyphens/>
              <w:rPr>
                <w:sz w:val="24"/>
                <w:szCs w:val="24"/>
              </w:rPr>
            </w:pPr>
          </w:p>
          <w:p w:rsidR="00FE0AC1" w:rsidRPr="00EB6273" w:rsidRDefault="00FE0AC1" w:rsidP="0033254D">
            <w:pPr>
              <w:suppressAutoHyphens/>
              <w:rPr>
                <w:sz w:val="24"/>
                <w:szCs w:val="24"/>
              </w:rPr>
            </w:pPr>
          </w:p>
          <w:p w:rsidR="00FE0AC1" w:rsidRDefault="00FE0AC1" w:rsidP="0033254D">
            <w:pPr>
              <w:suppressAutoHyphens/>
              <w:rPr>
                <w:sz w:val="24"/>
                <w:szCs w:val="24"/>
              </w:rPr>
            </w:pPr>
          </w:p>
          <w:p w:rsidR="00FE0AC1" w:rsidRDefault="00FE0AC1" w:rsidP="0033254D">
            <w:pPr>
              <w:suppressAutoHyphens/>
              <w:rPr>
                <w:sz w:val="24"/>
                <w:szCs w:val="24"/>
              </w:rPr>
            </w:pPr>
          </w:p>
          <w:p w:rsidR="00FE0AC1" w:rsidRPr="0053298F" w:rsidRDefault="00FE0AC1" w:rsidP="0033254D">
            <w:pPr>
              <w:suppressAutoHyphens/>
              <w:rPr>
                <w:sz w:val="24"/>
                <w:szCs w:val="24"/>
              </w:rPr>
            </w:pPr>
          </w:p>
          <w:p w:rsidR="00FE0AC1" w:rsidRPr="00EB6273" w:rsidRDefault="00FE0AC1" w:rsidP="0033254D">
            <w:pPr>
              <w:suppressAutoHyphens/>
              <w:rPr>
                <w:sz w:val="24"/>
                <w:szCs w:val="24"/>
              </w:rPr>
            </w:pPr>
            <w:r w:rsidRPr="00EB6273">
              <w:rPr>
                <w:sz w:val="24"/>
                <w:szCs w:val="24"/>
              </w:rPr>
              <w:lastRenderedPageBreak/>
              <w:t>Приложение № 1</w:t>
            </w:r>
          </w:p>
          <w:p w:rsidR="00FE0AC1" w:rsidRPr="00EB6273" w:rsidRDefault="00FE0AC1" w:rsidP="0033254D">
            <w:pPr>
              <w:suppressAutoHyphens/>
              <w:rPr>
                <w:sz w:val="24"/>
                <w:szCs w:val="24"/>
              </w:rPr>
            </w:pPr>
            <w:r w:rsidRPr="00EB6273">
              <w:rPr>
                <w:sz w:val="24"/>
                <w:szCs w:val="24"/>
              </w:rPr>
              <w:t xml:space="preserve">К постановлению главы  </w:t>
            </w:r>
          </w:p>
          <w:p w:rsidR="00FE0AC1" w:rsidRPr="00EB6273" w:rsidRDefault="00FE0AC1" w:rsidP="0033254D">
            <w:pPr>
              <w:rPr>
                <w:sz w:val="24"/>
                <w:szCs w:val="24"/>
              </w:rPr>
            </w:pPr>
            <w:r w:rsidRPr="00EB6273">
              <w:rPr>
                <w:sz w:val="24"/>
                <w:szCs w:val="24"/>
              </w:rPr>
              <w:t>от «_</w:t>
            </w:r>
            <w:r w:rsidRPr="00746E10">
              <w:rPr>
                <w:sz w:val="24"/>
                <w:szCs w:val="24"/>
                <w:u w:val="single"/>
              </w:rPr>
              <w:t>24</w:t>
            </w:r>
            <w:r w:rsidRPr="00EB6273">
              <w:rPr>
                <w:sz w:val="24"/>
                <w:szCs w:val="24"/>
              </w:rPr>
              <w:t>_» _</w:t>
            </w:r>
            <w:r w:rsidRPr="00746E10">
              <w:rPr>
                <w:sz w:val="24"/>
                <w:szCs w:val="24"/>
                <w:u w:val="single"/>
              </w:rPr>
              <w:t>ноября</w:t>
            </w:r>
            <w:r>
              <w:rPr>
                <w:sz w:val="24"/>
                <w:szCs w:val="24"/>
              </w:rPr>
              <w:t>__2014</w:t>
            </w:r>
            <w:r w:rsidRPr="00EB6273">
              <w:rPr>
                <w:sz w:val="24"/>
                <w:szCs w:val="24"/>
              </w:rPr>
              <w:t xml:space="preserve"> г., № _</w:t>
            </w:r>
            <w:r w:rsidRPr="00746E10">
              <w:rPr>
                <w:sz w:val="24"/>
                <w:szCs w:val="24"/>
                <w:u w:val="single"/>
              </w:rPr>
              <w:t>74</w:t>
            </w:r>
            <w:r w:rsidRPr="00EB6273">
              <w:rPr>
                <w:sz w:val="24"/>
                <w:szCs w:val="24"/>
              </w:rPr>
              <w:t>__</w:t>
            </w:r>
          </w:p>
          <w:p w:rsidR="00FE0AC1" w:rsidRPr="00EB6273" w:rsidRDefault="00FE0AC1" w:rsidP="0033254D">
            <w:pPr>
              <w:suppressAutoHyphens/>
              <w:rPr>
                <w:sz w:val="24"/>
                <w:szCs w:val="24"/>
              </w:rPr>
            </w:pPr>
          </w:p>
        </w:tc>
      </w:tr>
    </w:tbl>
    <w:p w:rsidR="00FE0AC1" w:rsidRPr="00EB6273" w:rsidRDefault="00FE0AC1" w:rsidP="00FE0AC1">
      <w:pPr>
        <w:pStyle w:val="ConsPlusTitle"/>
        <w:widowControl/>
        <w:jc w:val="center"/>
        <w:rPr>
          <w:rFonts w:ascii="Times New Roman" w:hAnsi="Times New Roman" w:cs="Times New Roman"/>
          <w:sz w:val="24"/>
          <w:szCs w:val="24"/>
        </w:rPr>
      </w:pPr>
      <w:r w:rsidRPr="00EB6273">
        <w:rPr>
          <w:rFonts w:ascii="Times New Roman" w:hAnsi="Times New Roman" w:cs="Times New Roman"/>
          <w:sz w:val="24"/>
          <w:szCs w:val="24"/>
        </w:rPr>
        <w:lastRenderedPageBreak/>
        <w:t>ПОЛОЖЕНИЕ</w:t>
      </w:r>
    </w:p>
    <w:p w:rsidR="00FE0AC1" w:rsidRPr="00EB6273" w:rsidRDefault="00FE0AC1" w:rsidP="00FE0AC1">
      <w:pPr>
        <w:pStyle w:val="ConsPlusTitle"/>
        <w:widowControl/>
        <w:jc w:val="center"/>
        <w:rPr>
          <w:rFonts w:ascii="Times New Roman" w:hAnsi="Times New Roman" w:cs="Times New Roman"/>
          <w:sz w:val="24"/>
          <w:szCs w:val="24"/>
        </w:rPr>
      </w:pPr>
      <w:r w:rsidRPr="00EB6273">
        <w:rPr>
          <w:rFonts w:ascii="Times New Roman" w:hAnsi="Times New Roman" w:cs="Times New Roman"/>
          <w:sz w:val="24"/>
          <w:szCs w:val="24"/>
        </w:rPr>
        <w:t xml:space="preserve">ОБ ОБЩЕСТВЕННОЙ КОМИССИИ </w:t>
      </w:r>
    </w:p>
    <w:p w:rsidR="00FE0AC1" w:rsidRPr="00EB6273" w:rsidRDefault="00FE0AC1" w:rsidP="00FE0AC1">
      <w:pPr>
        <w:pStyle w:val="ConsPlusTitle"/>
        <w:widowControl/>
        <w:jc w:val="center"/>
        <w:rPr>
          <w:rFonts w:ascii="Times New Roman" w:hAnsi="Times New Roman" w:cs="Times New Roman"/>
          <w:sz w:val="24"/>
          <w:szCs w:val="24"/>
        </w:rPr>
      </w:pPr>
      <w:r w:rsidRPr="00EB6273">
        <w:rPr>
          <w:rFonts w:ascii="Times New Roman" w:hAnsi="Times New Roman" w:cs="Times New Roman"/>
          <w:sz w:val="24"/>
          <w:szCs w:val="24"/>
        </w:rPr>
        <w:t xml:space="preserve">ПО ДЕЛАМ НЕСОВЕРШЕННОЛЕТНИХ </w:t>
      </w:r>
    </w:p>
    <w:p w:rsidR="00FE0AC1" w:rsidRPr="00EB6273" w:rsidRDefault="00FE0AC1" w:rsidP="00FE0AC1">
      <w:pPr>
        <w:pStyle w:val="ConsPlusTitle"/>
        <w:widowControl/>
        <w:jc w:val="center"/>
        <w:rPr>
          <w:rFonts w:ascii="Times New Roman" w:hAnsi="Times New Roman" w:cs="Times New Roman"/>
          <w:sz w:val="24"/>
          <w:szCs w:val="24"/>
        </w:rPr>
      </w:pPr>
      <w:r w:rsidRPr="00EB6273">
        <w:rPr>
          <w:rFonts w:ascii="Times New Roman" w:hAnsi="Times New Roman" w:cs="Times New Roman"/>
          <w:sz w:val="24"/>
          <w:szCs w:val="24"/>
        </w:rPr>
        <w:t>ПРИ АДМИНИСТРАЦИИ МУНИЦИПАЛЬНОГО ОБРАЗОВАНИЯ «КУРУМЧИНСКИЙ»</w:t>
      </w:r>
    </w:p>
    <w:p w:rsidR="00FE0AC1" w:rsidRPr="00EB6273" w:rsidRDefault="00FE0AC1" w:rsidP="00FE0AC1">
      <w:pPr>
        <w:pStyle w:val="ConsPlusNormal"/>
        <w:widowControl/>
        <w:jc w:val="center"/>
        <w:rPr>
          <w:rFonts w:ascii="Times New Roman" w:hAnsi="Times New Roman" w:cs="Times New Roman"/>
          <w:sz w:val="24"/>
          <w:szCs w:val="24"/>
        </w:rPr>
      </w:pPr>
    </w:p>
    <w:p w:rsidR="00FE0AC1" w:rsidRPr="00EB6273" w:rsidRDefault="00FE0AC1" w:rsidP="00FE0AC1">
      <w:pPr>
        <w:pStyle w:val="ConsPlusNormal"/>
        <w:widowControl/>
        <w:ind w:firstLine="0"/>
        <w:jc w:val="center"/>
        <w:outlineLvl w:val="1"/>
        <w:rPr>
          <w:rFonts w:ascii="Times New Roman" w:hAnsi="Times New Roman" w:cs="Times New Roman"/>
          <w:sz w:val="24"/>
          <w:szCs w:val="24"/>
        </w:rPr>
      </w:pPr>
      <w:r w:rsidRPr="00EB6273">
        <w:rPr>
          <w:rFonts w:ascii="Times New Roman" w:hAnsi="Times New Roman" w:cs="Times New Roman"/>
          <w:sz w:val="24"/>
          <w:szCs w:val="24"/>
        </w:rPr>
        <w:t>I. Общие положения</w:t>
      </w:r>
    </w:p>
    <w:p w:rsidR="00FE0AC1" w:rsidRPr="00EB6273" w:rsidRDefault="00FE0AC1" w:rsidP="00FE0AC1">
      <w:pPr>
        <w:pStyle w:val="ConsPlusNormal"/>
        <w:widowControl/>
        <w:jc w:val="center"/>
        <w:outlineLvl w:val="1"/>
        <w:rPr>
          <w:rFonts w:ascii="Times New Roman" w:hAnsi="Times New Roman" w:cs="Times New Roman"/>
          <w:b/>
          <w:sz w:val="24"/>
          <w:szCs w:val="24"/>
        </w:rPr>
      </w:pPr>
    </w:p>
    <w:p w:rsidR="00FE0AC1" w:rsidRPr="00EB6273" w:rsidRDefault="00FE0AC1" w:rsidP="00FE0AC1">
      <w:pPr>
        <w:ind w:firstLine="709"/>
        <w:jc w:val="both"/>
        <w:rPr>
          <w:sz w:val="24"/>
          <w:szCs w:val="24"/>
        </w:rPr>
      </w:pPr>
      <w:r w:rsidRPr="00EB6273">
        <w:rPr>
          <w:sz w:val="24"/>
          <w:szCs w:val="24"/>
        </w:rPr>
        <w:t>1. Общественная комиссия по делам несовершеннолетних (далее - ОКДН) является коллегиальным органом системы защиты прав несовершеннолетних, профилактики их безнадзорности и правонарушений в Администрации МО «Курумчинский» Баяндаевского района Иркутской области.</w:t>
      </w:r>
    </w:p>
    <w:p w:rsidR="00FE0AC1" w:rsidRPr="00EB6273" w:rsidRDefault="00FE0AC1" w:rsidP="00FE0AC1">
      <w:pPr>
        <w:ind w:firstLine="709"/>
        <w:jc w:val="both"/>
        <w:rPr>
          <w:sz w:val="24"/>
          <w:szCs w:val="24"/>
        </w:rPr>
      </w:pPr>
      <w:r w:rsidRPr="00EB6273">
        <w:rPr>
          <w:sz w:val="24"/>
          <w:szCs w:val="24"/>
        </w:rPr>
        <w:t xml:space="preserve">2. ОКДН в своей деятельности руководствуется Конституцией Российской Федерации, законами Российской Федерации, нормативными актами Правительства Российской Федерации, законами и нормативными правовыми актами Иркутской области, правовыми актами органов местного самоуправления муниципального образования «Курумчинский» Иркутской области, а также настоящим «Положением об Общественной комиссии по делам несовершеннолетних при администрации поселения» (далее – Положение). </w:t>
      </w:r>
    </w:p>
    <w:p w:rsidR="00FE0AC1" w:rsidRPr="00EB6273" w:rsidRDefault="00FE0AC1" w:rsidP="00FE0AC1">
      <w:pPr>
        <w:ind w:firstLine="709"/>
        <w:jc w:val="both"/>
        <w:rPr>
          <w:sz w:val="24"/>
          <w:szCs w:val="24"/>
        </w:rPr>
      </w:pPr>
      <w:r w:rsidRPr="00EB6273">
        <w:rPr>
          <w:sz w:val="24"/>
          <w:szCs w:val="24"/>
        </w:rPr>
        <w:t>3. Деятельность ОКДН основывается на принципах законности, демократизма, гуманного обращения с несовершеннолетними, поддержки семьи и взаимодействия с ней, индивидуального подхода к несовершеннолетним с соблюдением конфиденциальности полученной информации, обеспечения ответственности должностных лиц и граждан за нарушение прав и законных интересов несовершеннолетних.</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 xml:space="preserve">4. Понятия, используемые в настоящем Положении, применены в значениях, определенных  Федеральным законом от 24 июня 1999 года          № 120-ФЗ «Об основах системы профилактики безнадзорности и правонарушений несовершеннолетних» и Законом Иркутской области           от 05 марта 2010 года № 7-оз «Об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 </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Для целей настоящего Положения используются следующие понятия:</w:t>
      </w:r>
    </w:p>
    <w:p w:rsidR="00FE0AC1" w:rsidRPr="00EB6273" w:rsidRDefault="00FE0AC1" w:rsidP="00FE0AC1">
      <w:pPr>
        <w:pStyle w:val="ConsPlusNormal"/>
        <w:widowControl/>
        <w:ind w:firstLine="709"/>
        <w:jc w:val="both"/>
        <w:rPr>
          <w:rFonts w:ascii="Times New Roman" w:hAnsi="Times New Roman" w:cs="Times New Roman"/>
          <w:sz w:val="24"/>
          <w:szCs w:val="24"/>
        </w:rPr>
      </w:pPr>
      <w:r w:rsidRPr="00EB6273">
        <w:rPr>
          <w:rFonts w:ascii="Times New Roman" w:hAnsi="Times New Roman" w:cs="Times New Roman"/>
          <w:b/>
          <w:sz w:val="24"/>
          <w:szCs w:val="24"/>
        </w:rPr>
        <w:t xml:space="preserve">несовершеннолетние, дети </w:t>
      </w:r>
      <w:r w:rsidRPr="00EB6273">
        <w:rPr>
          <w:rFonts w:ascii="Times New Roman" w:hAnsi="Times New Roman" w:cs="Times New Roman"/>
          <w:sz w:val="24"/>
          <w:szCs w:val="24"/>
        </w:rPr>
        <w:t>– лица, не достигшие возраста восемнадцати лет;</w:t>
      </w:r>
    </w:p>
    <w:p w:rsidR="00FE0AC1" w:rsidRPr="00EB6273" w:rsidRDefault="00FE0AC1" w:rsidP="00FE0AC1">
      <w:pPr>
        <w:pStyle w:val="ConsPlusNormal"/>
        <w:widowControl/>
        <w:ind w:firstLine="709"/>
        <w:jc w:val="both"/>
        <w:rPr>
          <w:rFonts w:ascii="Times New Roman" w:hAnsi="Times New Roman" w:cs="Times New Roman"/>
          <w:sz w:val="24"/>
          <w:szCs w:val="24"/>
        </w:rPr>
      </w:pPr>
      <w:r w:rsidRPr="00EB6273">
        <w:rPr>
          <w:rFonts w:ascii="Times New Roman" w:hAnsi="Times New Roman" w:cs="Times New Roman"/>
          <w:b/>
          <w:sz w:val="24"/>
          <w:szCs w:val="24"/>
        </w:rPr>
        <w:t xml:space="preserve">безнадзорный </w:t>
      </w:r>
      <w:r w:rsidRPr="00EB6273">
        <w:rPr>
          <w:rFonts w:ascii="Times New Roman" w:hAnsi="Times New Roman" w:cs="Times New Roman"/>
          <w:sz w:val="24"/>
          <w:szCs w:val="24"/>
        </w:rPr>
        <w:t>– несовершеннолетний, контроль за поведением которого отсутствует вследствие неисполнения или ненадлежащего исполнения обязанностей по его воспитанию, обучению и (или) содержанию со стороны родителей или иных законных представителей либо должностных лиц;</w:t>
      </w:r>
    </w:p>
    <w:p w:rsidR="00FE0AC1" w:rsidRPr="00EB6273" w:rsidRDefault="00FE0AC1" w:rsidP="00FE0AC1">
      <w:pPr>
        <w:autoSpaceDE w:val="0"/>
        <w:autoSpaceDN w:val="0"/>
        <w:adjustRightInd w:val="0"/>
        <w:ind w:firstLine="709"/>
        <w:jc w:val="both"/>
        <w:rPr>
          <w:sz w:val="24"/>
          <w:szCs w:val="24"/>
          <w:lang w:bidi="te-IN"/>
        </w:rPr>
      </w:pPr>
      <w:r w:rsidRPr="00EB6273">
        <w:rPr>
          <w:b/>
          <w:bCs/>
          <w:sz w:val="24"/>
          <w:szCs w:val="24"/>
        </w:rPr>
        <w:t>беспризорный</w:t>
      </w:r>
      <w:r w:rsidRPr="00EB6273">
        <w:rPr>
          <w:sz w:val="24"/>
          <w:szCs w:val="24"/>
        </w:rPr>
        <w:t xml:space="preserve"> – </w:t>
      </w:r>
      <w:r w:rsidRPr="00EB6273">
        <w:rPr>
          <w:sz w:val="24"/>
          <w:szCs w:val="24"/>
          <w:lang w:bidi="te-IN"/>
        </w:rPr>
        <w:t>безнадзорный, не имеющий места жительства и (или) места пребывания;</w:t>
      </w:r>
    </w:p>
    <w:p w:rsidR="00FE0AC1" w:rsidRPr="00EB6273" w:rsidRDefault="00FE0AC1" w:rsidP="00FE0AC1">
      <w:pPr>
        <w:pStyle w:val="ConsPlusNormal"/>
        <w:widowControl/>
        <w:ind w:firstLine="709"/>
        <w:jc w:val="both"/>
        <w:rPr>
          <w:rFonts w:ascii="Times New Roman" w:hAnsi="Times New Roman" w:cs="Times New Roman"/>
          <w:sz w:val="24"/>
          <w:szCs w:val="24"/>
        </w:rPr>
      </w:pPr>
      <w:r w:rsidRPr="00EB6273">
        <w:rPr>
          <w:rFonts w:ascii="Times New Roman" w:hAnsi="Times New Roman" w:cs="Times New Roman"/>
          <w:sz w:val="24"/>
          <w:szCs w:val="24"/>
        </w:rPr>
        <w:t xml:space="preserve"> </w:t>
      </w:r>
      <w:r w:rsidRPr="00EB6273">
        <w:rPr>
          <w:rFonts w:ascii="Times New Roman" w:hAnsi="Times New Roman" w:cs="Times New Roman"/>
          <w:b/>
          <w:sz w:val="24"/>
          <w:szCs w:val="24"/>
        </w:rPr>
        <w:t>несовершеннолетний, находящийся в социально опасном положении</w:t>
      </w:r>
      <w:r w:rsidRPr="00EB6273">
        <w:rPr>
          <w:rFonts w:ascii="Times New Roman" w:hAnsi="Times New Roman" w:cs="Times New Roman"/>
          <w:sz w:val="24"/>
          <w:szCs w:val="24"/>
        </w:rPr>
        <w:t>, – лицо, которое вследствие безнадзорности или беспризорности находится в обстановке, представляющей опасность для его жизни или здоровья либо не отвечающей требованиям к его воспитанию или содержанию, либо совершает правонарушение или антиобщественные действия;</w:t>
      </w:r>
    </w:p>
    <w:p w:rsidR="00FE0AC1" w:rsidRPr="00EB6273" w:rsidRDefault="00FE0AC1" w:rsidP="00FE0AC1">
      <w:pPr>
        <w:pStyle w:val="ConsPlusNormal"/>
        <w:widowControl/>
        <w:ind w:firstLine="709"/>
        <w:jc w:val="both"/>
        <w:rPr>
          <w:rFonts w:ascii="Times New Roman" w:hAnsi="Times New Roman" w:cs="Times New Roman"/>
          <w:sz w:val="24"/>
          <w:szCs w:val="24"/>
        </w:rPr>
      </w:pPr>
      <w:r w:rsidRPr="00EB6273">
        <w:rPr>
          <w:rFonts w:ascii="Times New Roman" w:hAnsi="Times New Roman" w:cs="Times New Roman"/>
          <w:b/>
          <w:sz w:val="24"/>
          <w:szCs w:val="24"/>
        </w:rPr>
        <w:t>семья, находящаяся в социально опасном положении</w:t>
      </w:r>
      <w:r w:rsidRPr="00EB6273">
        <w:rPr>
          <w:rFonts w:ascii="Times New Roman" w:hAnsi="Times New Roman" w:cs="Times New Roman"/>
          <w:sz w:val="24"/>
          <w:szCs w:val="24"/>
        </w:rPr>
        <w:t xml:space="preserve">, – семья, имеющая детей, находящихся в социально опасном положении, а также семья, где родители или иные законные представители 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 </w:t>
      </w:r>
    </w:p>
    <w:p w:rsidR="00FE0AC1" w:rsidRPr="00EB6273" w:rsidRDefault="00FE0AC1" w:rsidP="00FE0AC1">
      <w:pPr>
        <w:pStyle w:val="ConsPlusNormal"/>
        <w:widowControl/>
        <w:ind w:firstLine="709"/>
        <w:jc w:val="both"/>
        <w:rPr>
          <w:rFonts w:ascii="Times New Roman" w:hAnsi="Times New Roman" w:cs="Times New Roman"/>
          <w:b/>
          <w:sz w:val="24"/>
          <w:szCs w:val="24"/>
        </w:rPr>
      </w:pPr>
      <w:r w:rsidRPr="00EB6273">
        <w:rPr>
          <w:rFonts w:ascii="Times New Roman" w:hAnsi="Times New Roman" w:cs="Times New Roman"/>
          <w:b/>
          <w:sz w:val="24"/>
          <w:szCs w:val="24"/>
        </w:rPr>
        <w:lastRenderedPageBreak/>
        <w:t xml:space="preserve">семья, находящаяся на ранней стадии семейного неблагополучия – </w:t>
      </w:r>
      <w:r w:rsidRPr="00EB6273">
        <w:rPr>
          <w:rFonts w:ascii="Times New Roman" w:hAnsi="Times New Roman"/>
          <w:sz w:val="24"/>
          <w:szCs w:val="24"/>
        </w:rPr>
        <w:t>семья, имеющая проблемы, ограничивающие ее возможности в создании благоприятных условий для жизни и полноценного развития всех ее членов;</w:t>
      </w:r>
      <w:r w:rsidRPr="00EB6273">
        <w:rPr>
          <w:rFonts w:ascii="Times New Roman" w:hAnsi="Times New Roman" w:cs="Times New Roman"/>
          <w:b/>
          <w:sz w:val="24"/>
          <w:szCs w:val="24"/>
        </w:rPr>
        <w:t xml:space="preserve"> </w:t>
      </w:r>
    </w:p>
    <w:p w:rsidR="00FE0AC1" w:rsidRPr="00EB6273" w:rsidRDefault="00FE0AC1" w:rsidP="00FE0AC1">
      <w:pPr>
        <w:pStyle w:val="ConsPlusNormal"/>
        <w:widowControl/>
        <w:ind w:firstLine="709"/>
        <w:jc w:val="both"/>
        <w:rPr>
          <w:rFonts w:ascii="Times New Roman" w:hAnsi="Times New Roman" w:cs="Times New Roman"/>
          <w:sz w:val="24"/>
          <w:szCs w:val="24"/>
        </w:rPr>
      </w:pPr>
      <w:r w:rsidRPr="00EB6273">
        <w:rPr>
          <w:rFonts w:ascii="Times New Roman" w:hAnsi="Times New Roman" w:cs="Times New Roman"/>
          <w:b/>
          <w:sz w:val="24"/>
          <w:szCs w:val="24"/>
        </w:rPr>
        <w:t>жестокое обращение с детьми</w:t>
      </w:r>
      <w:r w:rsidRPr="00EB6273">
        <w:rPr>
          <w:rFonts w:ascii="Times New Roman" w:hAnsi="Times New Roman" w:cs="Times New Roman"/>
          <w:sz w:val="24"/>
          <w:szCs w:val="24"/>
        </w:rPr>
        <w:t xml:space="preserve"> – все формы физического, психического, сексуального насилия, пренебрежения потребностям ребенка со стороны его родителей или иных законных представителей, которые проявляются в форме действия или бездействия, приводящих или способных привести к ущербу  здоровья, развития и (или) достоинства ребенка;</w:t>
      </w:r>
    </w:p>
    <w:p w:rsidR="00FE0AC1" w:rsidRPr="00EB6273" w:rsidRDefault="00FE0AC1" w:rsidP="00FE0AC1">
      <w:pPr>
        <w:pStyle w:val="ConsPlusNormal"/>
        <w:widowControl/>
        <w:ind w:firstLine="709"/>
        <w:jc w:val="both"/>
        <w:rPr>
          <w:rFonts w:ascii="Times New Roman" w:hAnsi="Times New Roman" w:cs="Times New Roman"/>
          <w:sz w:val="24"/>
          <w:szCs w:val="24"/>
        </w:rPr>
      </w:pPr>
      <w:r w:rsidRPr="00EB6273">
        <w:rPr>
          <w:rFonts w:ascii="Times New Roman" w:hAnsi="Times New Roman" w:cs="Times New Roman"/>
          <w:b/>
          <w:sz w:val="24"/>
          <w:szCs w:val="24"/>
        </w:rPr>
        <w:t>индивидуальная профилактическая работа</w:t>
      </w:r>
      <w:r w:rsidRPr="00EB6273">
        <w:rPr>
          <w:rFonts w:ascii="Times New Roman" w:hAnsi="Times New Roman" w:cs="Times New Roman"/>
          <w:sz w:val="24"/>
          <w:szCs w:val="24"/>
        </w:rPr>
        <w:t xml:space="preserve"> – деятельность по своевременному выявлению несовершеннолетних и семей, находящихся в социально опасном положении, а также по их социально-педагогической реабилитации и (или) предупреждению совершения ими правонарушений и антиобщественных действий;</w:t>
      </w:r>
    </w:p>
    <w:p w:rsidR="00FE0AC1" w:rsidRPr="00EB6273" w:rsidRDefault="00FE0AC1" w:rsidP="00FE0AC1">
      <w:pPr>
        <w:pStyle w:val="ConsPlusNormal"/>
        <w:widowControl/>
        <w:ind w:firstLine="709"/>
        <w:jc w:val="both"/>
        <w:rPr>
          <w:rFonts w:ascii="Times New Roman" w:hAnsi="Times New Roman" w:cs="Times New Roman"/>
          <w:bCs/>
          <w:sz w:val="24"/>
          <w:szCs w:val="24"/>
        </w:rPr>
      </w:pPr>
      <w:r w:rsidRPr="00EB6273">
        <w:rPr>
          <w:rFonts w:ascii="Times New Roman" w:hAnsi="Times New Roman" w:cs="Times New Roman"/>
          <w:b/>
          <w:sz w:val="24"/>
          <w:szCs w:val="24"/>
        </w:rPr>
        <w:t xml:space="preserve">поселение – </w:t>
      </w:r>
      <w:r w:rsidRPr="00EB6273">
        <w:rPr>
          <w:rFonts w:ascii="Times New Roman" w:hAnsi="Times New Roman" w:cs="Times New Roman"/>
          <w:bCs/>
          <w:sz w:val="24"/>
          <w:szCs w:val="24"/>
        </w:rPr>
        <w:t>городское или сельское поселение;</w:t>
      </w:r>
    </w:p>
    <w:p w:rsidR="00FE0AC1" w:rsidRPr="00EB6273" w:rsidRDefault="00FE0AC1" w:rsidP="00FE0AC1">
      <w:pPr>
        <w:pStyle w:val="ConsPlusNormal"/>
        <w:widowControl/>
        <w:ind w:firstLine="709"/>
        <w:jc w:val="both"/>
        <w:rPr>
          <w:rFonts w:ascii="Times New Roman" w:hAnsi="Times New Roman" w:cs="Times New Roman"/>
          <w:sz w:val="24"/>
          <w:szCs w:val="24"/>
        </w:rPr>
      </w:pPr>
      <w:r w:rsidRPr="00EB6273">
        <w:rPr>
          <w:rFonts w:ascii="Times New Roman" w:hAnsi="Times New Roman" w:cs="Times New Roman"/>
          <w:b/>
          <w:sz w:val="24"/>
          <w:szCs w:val="24"/>
        </w:rPr>
        <w:t>профилактика безнадзорности и правонарушений несовершеннолетних</w:t>
      </w:r>
      <w:r w:rsidRPr="00EB6273">
        <w:rPr>
          <w:rFonts w:ascii="Times New Roman" w:hAnsi="Times New Roman" w:cs="Times New Roman"/>
          <w:sz w:val="24"/>
          <w:szCs w:val="24"/>
        </w:rPr>
        <w:t xml:space="preserve"> – система социальных, правовых, педагогических и иных мер, направленных на выявление и устранение причин и условий, способствующих безнадзорности, беспризорности, правонарушениям и антиобщественным действиям несовершеннолетних, осуществляемых в совокупности с индивидуальной профилактической работой с несовершеннолетними и семьями, находящимися в социально опасном положении; </w:t>
      </w:r>
    </w:p>
    <w:p w:rsidR="00FE0AC1" w:rsidRPr="00EB6273" w:rsidRDefault="00FE0AC1" w:rsidP="00FE0AC1">
      <w:pPr>
        <w:autoSpaceDE w:val="0"/>
        <w:autoSpaceDN w:val="0"/>
        <w:adjustRightInd w:val="0"/>
        <w:ind w:firstLine="709"/>
        <w:jc w:val="both"/>
        <w:rPr>
          <w:b/>
          <w:bCs/>
          <w:sz w:val="24"/>
          <w:szCs w:val="24"/>
          <w:lang w:bidi="te-IN"/>
        </w:rPr>
      </w:pPr>
      <w:r w:rsidRPr="00EB6273">
        <w:rPr>
          <w:b/>
          <w:sz w:val="24"/>
          <w:szCs w:val="24"/>
        </w:rPr>
        <w:t xml:space="preserve">ночное время - </w:t>
      </w:r>
      <w:r w:rsidRPr="00EB6273">
        <w:rPr>
          <w:sz w:val="24"/>
          <w:szCs w:val="24"/>
          <w:lang w:bidi="te-IN"/>
        </w:rPr>
        <w:t>с 22 до 6 часов местного времени в период с 1 октября по 31 марта; с 23 часов до 6 часов местного времени в период с 1 апреля        по 30 сентября;</w:t>
      </w:r>
    </w:p>
    <w:p w:rsidR="00FE0AC1" w:rsidRPr="00EB6273" w:rsidRDefault="00FE0AC1" w:rsidP="00FE0AC1">
      <w:pPr>
        <w:autoSpaceDE w:val="0"/>
        <w:autoSpaceDN w:val="0"/>
        <w:adjustRightInd w:val="0"/>
        <w:ind w:firstLine="709"/>
        <w:jc w:val="both"/>
        <w:rPr>
          <w:sz w:val="24"/>
          <w:szCs w:val="24"/>
        </w:rPr>
      </w:pPr>
      <w:r w:rsidRPr="00EB6273">
        <w:rPr>
          <w:b/>
          <w:sz w:val="24"/>
          <w:szCs w:val="24"/>
        </w:rPr>
        <w:t>места, запрещенные для посещения детьми</w:t>
      </w:r>
      <w:r w:rsidRPr="00EB6273">
        <w:rPr>
          <w:sz w:val="24"/>
          <w:szCs w:val="24"/>
        </w:rPr>
        <w:t>, –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пивные рестораны, винные бары, пивные бары, рюмочные, другие места, которые предназначены для реализации только алкогольной продукции, пива и напитков, изготавливаемых на его основе, и иные места, нахождение в которых может причинить вред здоровью детей, их физическому, интеллектуальному, психическому, духовному и нравственному развитию, в том числе коллекторы, теплотрассы, канализационные колодцы, свалки, мусорные полигоны, строительные площадки, незавершенные строительные объекты, крыши, чердаки, подвалы, лифтовые и иные шахты;</w:t>
      </w:r>
    </w:p>
    <w:p w:rsidR="00FE0AC1" w:rsidRPr="00EB6273" w:rsidRDefault="00FE0AC1" w:rsidP="00FE0AC1">
      <w:pPr>
        <w:autoSpaceDE w:val="0"/>
        <w:autoSpaceDN w:val="0"/>
        <w:adjustRightInd w:val="0"/>
        <w:ind w:firstLine="709"/>
        <w:jc w:val="both"/>
        <w:rPr>
          <w:sz w:val="24"/>
          <w:szCs w:val="24"/>
        </w:rPr>
      </w:pPr>
      <w:r w:rsidRPr="00EB6273">
        <w:rPr>
          <w:b/>
          <w:sz w:val="24"/>
          <w:szCs w:val="24"/>
        </w:rPr>
        <w:t>места, запрещенные для посещения детьми в ночное время</w:t>
      </w:r>
      <w:r w:rsidRPr="00EB6273">
        <w:rPr>
          <w:sz w:val="24"/>
          <w:szCs w:val="24"/>
        </w:rPr>
        <w:t xml:space="preserve">, – общественные места, в том числе улицы, стадионы, парки, скверы, транспортные средства общего пользования,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информационно-телекоммуникационной сети «Интернет», а также для реализации услуг в сфере торговли и общественного питания (организациях или пунктах), для развлечений, досуга, где в установленном законом порядке предусмотрена розничная продажа алкогольной продукции, пива и напитков, изготавливаемых на его основе, и иные общественные места. </w:t>
      </w:r>
    </w:p>
    <w:p w:rsidR="00FE0AC1" w:rsidRPr="00EB6273" w:rsidRDefault="00FE0AC1" w:rsidP="00FE0AC1">
      <w:pPr>
        <w:autoSpaceDE w:val="0"/>
        <w:autoSpaceDN w:val="0"/>
        <w:adjustRightInd w:val="0"/>
        <w:ind w:firstLine="709"/>
        <w:jc w:val="both"/>
        <w:rPr>
          <w:sz w:val="24"/>
          <w:szCs w:val="24"/>
        </w:rPr>
      </w:pPr>
      <w:r w:rsidRPr="00EB6273">
        <w:rPr>
          <w:sz w:val="24"/>
          <w:szCs w:val="24"/>
        </w:rPr>
        <w:t>Под иными общественными местами понимаются участки территорий или помещения, предназначенные для целей отдыха, проведения досуга либо для повседневной жизнедеятельности людей, находящиеся в государственной, муниципальной или частной собственности и доступные для посещения всеми желающими лицами.</w:t>
      </w:r>
    </w:p>
    <w:p w:rsidR="00FE0AC1" w:rsidRPr="00EB6273" w:rsidRDefault="00FE0AC1" w:rsidP="00FE0AC1">
      <w:pPr>
        <w:autoSpaceDE w:val="0"/>
        <w:autoSpaceDN w:val="0"/>
        <w:adjustRightInd w:val="0"/>
        <w:ind w:firstLine="709"/>
        <w:jc w:val="both"/>
        <w:rPr>
          <w:sz w:val="24"/>
          <w:szCs w:val="24"/>
        </w:rPr>
      </w:pPr>
      <w:r w:rsidRPr="00EB6273">
        <w:rPr>
          <w:sz w:val="24"/>
          <w:szCs w:val="24"/>
        </w:rPr>
        <w:t>5. ОКДН создается в соответствии с Уставом МО «Курумчинский» Баяндаевского района Иркутской области.</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 xml:space="preserve">6. ОКДН принимает решения по результатам рассматриваемых вопросов.  </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7. ОКДН в своей деятельности взаимодействует с комиссией по делам несовершеннолетних и защите их прав муниципального образования «Курумчинский» Иркутской области (далее – КДН и ЗП МО), комиссией по делам несовершеннолетних и защите их прав Иркутской области.</w:t>
      </w:r>
    </w:p>
    <w:p w:rsidR="00FE0AC1" w:rsidRPr="00EB6273" w:rsidRDefault="00FE0AC1" w:rsidP="00FE0AC1">
      <w:pPr>
        <w:pStyle w:val="ConsPlusNormal"/>
        <w:widowControl/>
        <w:ind w:left="1005"/>
        <w:jc w:val="center"/>
        <w:outlineLvl w:val="1"/>
        <w:rPr>
          <w:rFonts w:ascii="Times New Roman" w:hAnsi="Times New Roman" w:cs="Times New Roman"/>
          <w:sz w:val="24"/>
          <w:szCs w:val="24"/>
        </w:rPr>
      </w:pPr>
    </w:p>
    <w:p w:rsidR="00FE0AC1" w:rsidRPr="00EB6273" w:rsidRDefault="00FE0AC1" w:rsidP="00FE0AC1">
      <w:pPr>
        <w:pStyle w:val="ConsPlusNormal"/>
        <w:widowControl/>
        <w:ind w:firstLine="0"/>
        <w:jc w:val="center"/>
        <w:outlineLvl w:val="1"/>
        <w:rPr>
          <w:rFonts w:ascii="Times New Roman" w:hAnsi="Times New Roman" w:cs="Times New Roman"/>
          <w:sz w:val="24"/>
          <w:szCs w:val="24"/>
        </w:rPr>
      </w:pPr>
      <w:r w:rsidRPr="00EB6273">
        <w:rPr>
          <w:rFonts w:ascii="Times New Roman" w:hAnsi="Times New Roman" w:cs="Times New Roman"/>
          <w:sz w:val="24"/>
          <w:szCs w:val="24"/>
        </w:rPr>
        <w:lastRenderedPageBreak/>
        <w:t xml:space="preserve">II. Цель и основные задачи ОКДН </w:t>
      </w:r>
    </w:p>
    <w:p w:rsidR="00FE0AC1" w:rsidRPr="00EB6273" w:rsidRDefault="00FE0AC1" w:rsidP="00FE0AC1">
      <w:pPr>
        <w:pStyle w:val="ConsPlusNormal"/>
        <w:widowControl/>
        <w:jc w:val="center"/>
        <w:outlineLvl w:val="1"/>
        <w:rPr>
          <w:rFonts w:ascii="Times New Roman" w:hAnsi="Times New Roman" w:cs="Times New Roman"/>
          <w:sz w:val="24"/>
          <w:szCs w:val="24"/>
        </w:rPr>
      </w:pPr>
    </w:p>
    <w:p w:rsidR="00FE0AC1" w:rsidRPr="00EB6273" w:rsidRDefault="00FE0AC1" w:rsidP="00FE0AC1">
      <w:pPr>
        <w:pStyle w:val="ConsPlusNormal"/>
        <w:widowControl/>
        <w:ind w:firstLine="709"/>
        <w:jc w:val="both"/>
        <w:rPr>
          <w:rFonts w:ascii="Times New Roman" w:hAnsi="Times New Roman" w:cs="Times New Roman"/>
          <w:sz w:val="24"/>
          <w:szCs w:val="24"/>
        </w:rPr>
      </w:pPr>
      <w:r w:rsidRPr="00EB6273">
        <w:rPr>
          <w:rFonts w:ascii="Times New Roman" w:hAnsi="Times New Roman" w:cs="Times New Roman"/>
          <w:sz w:val="24"/>
          <w:szCs w:val="24"/>
        </w:rPr>
        <w:t>8. ОКДН создается с целью оказания содействия КДН и ЗП МО в работе по предупреждению безнадзорности, правонарушений несовершеннолетних, проведению индивидуальной профилактической работы с несовершеннолетними и семьями, находящимися в социально опасном положении, в поселении.</w:t>
      </w:r>
    </w:p>
    <w:p w:rsidR="00FE0AC1" w:rsidRPr="00EB6273" w:rsidRDefault="00FE0AC1" w:rsidP="00FE0AC1">
      <w:pPr>
        <w:pStyle w:val="ConsPlusNormal"/>
        <w:widowControl/>
        <w:ind w:firstLine="709"/>
        <w:jc w:val="both"/>
        <w:rPr>
          <w:rFonts w:ascii="Times New Roman" w:hAnsi="Times New Roman" w:cs="Times New Roman"/>
          <w:sz w:val="24"/>
          <w:szCs w:val="24"/>
        </w:rPr>
      </w:pPr>
      <w:r w:rsidRPr="00EB6273">
        <w:rPr>
          <w:rFonts w:ascii="Times New Roman" w:hAnsi="Times New Roman" w:cs="Times New Roman"/>
          <w:sz w:val="24"/>
          <w:szCs w:val="24"/>
        </w:rPr>
        <w:t>9. Основными задачами ОКДН являются:</w:t>
      </w:r>
    </w:p>
    <w:p w:rsidR="00FE0AC1" w:rsidRPr="00EB6273" w:rsidRDefault="00FE0AC1" w:rsidP="00FE0AC1">
      <w:pPr>
        <w:pStyle w:val="ConsPlusNormal"/>
        <w:widowControl/>
        <w:ind w:firstLine="709"/>
        <w:jc w:val="both"/>
        <w:rPr>
          <w:rFonts w:ascii="Times New Roman" w:hAnsi="Times New Roman" w:cs="Times New Roman"/>
          <w:sz w:val="24"/>
          <w:szCs w:val="24"/>
        </w:rPr>
      </w:pPr>
      <w:r w:rsidRPr="00EB6273">
        <w:rPr>
          <w:rFonts w:ascii="Times New Roman" w:hAnsi="Times New Roman" w:cs="Times New Roman"/>
          <w:sz w:val="24"/>
          <w:szCs w:val="24"/>
        </w:rPr>
        <w:t xml:space="preserve">1) Выявление родителей или иных законных представителей, не 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 </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2) Предупреждение правонарушений, алкоголизма, наркомании, экстремизма и других негативных явлений в среде несовершеннолетних в поселении.</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 xml:space="preserve">3) Выявление и предупреждение фактов жестокого обращения с детьми в поселении. </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 xml:space="preserve">4) Оказание помощи КДН и ЗП МО в организации работы по профилактике безнадзорности и правонарушений несовершеннолетних. </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5) Информирование КДН и ЗП МО по вопросам, касающимся положения детей в поселении.</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p>
    <w:p w:rsidR="00FE0AC1" w:rsidRPr="00EB6273" w:rsidRDefault="00FE0AC1" w:rsidP="00FE0AC1">
      <w:pPr>
        <w:pStyle w:val="ConsPlusNormal"/>
        <w:widowControl/>
        <w:ind w:firstLine="0"/>
        <w:jc w:val="center"/>
        <w:outlineLvl w:val="1"/>
        <w:rPr>
          <w:rFonts w:ascii="Times New Roman" w:hAnsi="Times New Roman" w:cs="Times New Roman"/>
          <w:sz w:val="24"/>
          <w:szCs w:val="24"/>
        </w:rPr>
      </w:pPr>
      <w:r w:rsidRPr="00EB6273">
        <w:rPr>
          <w:rFonts w:ascii="Times New Roman" w:hAnsi="Times New Roman" w:cs="Times New Roman"/>
          <w:sz w:val="24"/>
          <w:szCs w:val="24"/>
          <w:lang w:val="en-US"/>
        </w:rPr>
        <w:t>III</w:t>
      </w:r>
      <w:r w:rsidRPr="00EB6273">
        <w:rPr>
          <w:rFonts w:ascii="Times New Roman" w:hAnsi="Times New Roman" w:cs="Times New Roman"/>
          <w:sz w:val="24"/>
          <w:szCs w:val="24"/>
        </w:rPr>
        <w:t>. Полномочия ОКДН</w:t>
      </w:r>
    </w:p>
    <w:p w:rsidR="00FE0AC1" w:rsidRPr="00EB6273" w:rsidRDefault="00FE0AC1" w:rsidP="00FE0AC1">
      <w:pPr>
        <w:pStyle w:val="ConsPlusNormal"/>
        <w:widowControl/>
        <w:ind w:left="1005"/>
        <w:jc w:val="both"/>
        <w:rPr>
          <w:rFonts w:ascii="Times New Roman" w:hAnsi="Times New Roman" w:cs="Times New Roman"/>
          <w:sz w:val="24"/>
          <w:szCs w:val="24"/>
        </w:rPr>
      </w:pPr>
    </w:p>
    <w:p w:rsidR="00FE0AC1" w:rsidRPr="00EB6273" w:rsidRDefault="00FE0AC1" w:rsidP="00FE0AC1">
      <w:pPr>
        <w:pStyle w:val="ConsPlusNormal"/>
        <w:widowControl/>
        <w:ind w:firstLine="709"/>
        <w:jc w:val="both"/>
        <w:rPr>
          <w:rFonts w:ascii="Times New Roman" w:hAnsi="Times New Roman" w:cs="Times New Roman"/>
          <w:sz w:val="24"/>
          <w:szCs w:val="24"/>
        </w:rPr>
      </w:pPr>
      <w:r w:rsidRPr="00EB6273">
        <w:rPr>
          <w:rFonts w:ascii="Times New Roman" w:hAnsi="Times New Roman" w:cs="Times New Roman"/>
          <w:sz w:val="24"/>
          <w:szCs w:val="24"/>
        </w:rPr>
        <w:t>10. ОКДН осуществляет следующие полномочия:</w:t>
      </w:r>
    </w:p>
    <w:p w:rsidR="00FE0AC1" w:rsidRPr="00EB6273" w:rsidRDefault="00FE0AC1" w:rsidP="00FE0AC1">
      <w:pPr>
        <w:pStyle w:val="ConsPlusNormal"/>
        <w:widowControl/>
        <w:ind w:firstLine="709"/>
        <w:jc w:val="both"/>
        <w:rPr>
          <w:rFonts w:ascii="Times New Roman" w:hAnsi="Times New Roman" w:cs="Times New Roman"/>
          <w:sz w:val="24"/>
          <w:szCs w:val="24"/>
        </w:rPr>
      </w:pPr>
      <w:r w:rsidRPr="00EB6273">
        <w:rPr>
          <w:rFonts w:ascii="Times New Roman" w:hAnsi="Times New Roman" w:cs="Times New Roman"/>
          <w:sz w:val="24"/>
          <w:szCs w:val="24"/>
        </w:rPr>
        <w:t>1) принимает участие в организации и проведении мероприятий по профилактике безнадзорности и правонарушений несовершеннолетних в поселении;</w:t>
      </w:r>
    </w:p>
    <w:p w:rsidR="00FE0AC1" w:rsidRPr="00EB6273" w:rsidRDefault="00FE0AC1" w:rsidP="00FE0AC1">
      <w:pPr>
        <w:autoSpaceDE w:val="0"/>
        <w:autoSpaceDN w:val="0"/>
        <w:adjustRightInd w:val="0"/>
        <w:ind w:firstLine="709"/>
        <w:jc w:val="both"/>
        <w:rPr>
          <w:sz w:val="24"/>
          <w:szCs w:val="24"/>
        </w:rPr>
      </w:pPr>
      <w:r w:rsidRPr="00EB6273">
        <w:rPr>
          <w:sz w:val="24"/>
          <w:szCs w:val="24"/>
        </w:rPr>
        <w:t>2) участвует в рейдах по выявлению детей в местах, запрещенных для посещения детьми, а также в местах, запрещенных для посещения детьми в ночное время без сопровождения родителей или иных законных представителей;</w:t>
      </w:r>
    </w:p>
    <w:p w:rsidR="00FE0AC1" w:rsidRPr="00EB6273" w:rsidRDefault="00FE0AC1" w:rsidP="00FE0AC1">
      <w:pPr>
        <w:autoSpaceDE w:val="0"/>
        <w:autoSpaceDN w:val="0"/>
        <w:adjustRightInd w:val="0"/>
        <w:ind w:firstLine="709"/>
        <w:jc w:val="both"/>
        <w:rPr>
          <w:sz w:val="24"/>
          <w:szCs w:val="24"/>
        </w:rPr>
      </w:pPr>
      <w:r w:rsidRPr="00EB6273">
        <w:rPr>
          <w:sz w:val="24"/>
          <w:szCs w:val="24"/>
        </w:rPr>
        <w:t>3) участвует в проведении рейдов по выявлению безнадзорных, беспризорных детей, несовершеннолетних и семей, находящихся в социально опасном положении, а также несовершеннолетних, систематически пропускающих учебные занятия;</w:t>
      </w:r>
    </w:p>
    <w:p w:rsidR="00FE0AC1" w:rsidRPr="00EB6273" w:rsidRDefault="00FE0AC1" w:rsidP="00FE0AC1">
      <w:pPr>
        <w:pStyle w:val="ConsPlusNormal"/>
        <w:widowControl/>
        <w:ind w:firstLine="709"/>
        <w:jc w:val="both"/>
        <w:rPr>
          <w:rFonts w:ascii="Times New Roman" w:hAnsi="Times New Roman" w:cs="Times New Roman"/>
          <w:sz w:val="24"/>
          <w:szCs w:val="24"/>
        </w:rPr>
      </w:pPr>
      <w:r w:rsidRPr="00EB6273">
        <w:rPr>
          <w:rFonts w:ascii="Times New Roman" w:hAnsi="Times New Roman" w:cs="Times New Roman"/>
          <w:sz w:val="24"/>
          <w:szCs w:val="24"/>
        </w:rPr>
        <w:t>4) участвует в рейдах по выявлению фактов продажи несовершеннолетним алкогольной продукции и табачных изделий;</w:t>
      </w:r>
    </w:p>
    <w:p w:rsidR="00FE0AC1" w:rsidRPr="00EB6273" w:rsidRDefault="00FE0AC1" w:rsidP="00FE0AC1">
      <w:pPr>
        <w:ind w:firstLine="709"/>
        <w:jc w:val="both"/>
        <w:rPr>
          <w:sz w:val="24"/>
          <w:szCs w:val="24"/>
        </w:rPr>
      </w:pPr>
      <w:r w:rsidRPr="00EB6273">
        <w:rPr>
          <w:sz w:val="24"/>
          <w:szCs w:val="24"/>
        </w:rPr>
        <w:t>5)  осуществляет контроль за организацией досуга несовершеннолетних по месту жительства, за состоянием воспитательно-профилактической работы с несовершеннолетними в общеобразовательных, культурно-просветительных учреждениях, в учреждениях начального профессионального образования;</w:t>
      </w:r>
    </w:p>
    <w:p w:rsidR="00FE0AC1" w:rsidRPr="00EB6273" w:rsidRDefault="00FE0AC1" w:rsidP="00FE0AC1">
      <w:pPr>
        <w:ind w:firstLine="709"/>
        <w:jc w:val="both"/>
        <w:rPr>
          <w:sz w:val="24"/>
          <w:szCs w:val="24"/>
        </w:rPr>
      </w:pPr>
      <w:r w:rsidRPr="00EB6273">
        <w:rPr>
          <w:sz w:val="24"/>
          <w:szCs w:val="24"/>
        </w:rPr>
        <w:t xml:space="preserve"> 6) заслушивает на своих заседаниях родителей или иных законных представителей, не занимающихся воспитанием детей, а также несовершеннолетних, склонных к бродяжничеству, систематически пропускающих занятия в образовательных учреждениях;</w:t>
      </w:r>
    </w:p>
    <w:p w:rsidR="00FE0AC1" w:rsidRPr="00EB6273" w:rsidRDefault="00FE0AC1" w:rsidP="00FE0AC1">
      <w:pPr>
        <w:pStyle w:val="ConsPlusNormal"/>
        <w:widowControl/>
        <w:ind w:firstLine="709"/>
        <w:jc w:val="both"/>
        <w:rPr>
          <w:rFonts w:ascii="Times New Roman" w:hAnsi="Times New Roman" w:cs="Times New Roman"/>
          <w:sz w:val="24"/>
          <w:szCs w:val="24"/>
        </w:rPr>
      </w:pPr>
      <w:r w:rsidRPr="00EB6273">
        <w:rPr>
          <w:rFonts w:ascii="Times New Roman" w:hAnsi="Times New Roman" w:cs="Times New Roman"/>
          <w:sz w:val="24"/>
          <w:szCs w:val="24"/>
        </w:rPr>
        <w:t>7) информирует КДН и ЗП МО о выявленных фактах нарушения прав и законных интересов несовершеннолетних;</w:t>
      </w:r>
    </w:p>
    <w:p w:rsidR="00FE0AC1" w:rsidRPr="00EB6273" w:rsidRDefault="00FE0AC1" w:rsidP="00FE0AC1">
      <w:pPr>
        <w:pStyle w:val="ConsPlusNormal"/>
        <w:widowControl/>
        <w:ind w:firstLine="709"/>
        <w:jc w:val="both"/>
        <w:rPr>
          <w:rFonts w:ascii="Times New Roman" w:hAnsi="Times New Roman"/>
          <w:sz w:val="24"/>
          <w:szCs w:val="24"/>
        </w:rPr>
      </w:pPr>
      <w:r w:rsidRPr="00EB6273">
        <w:rPr>
          <w:rFonts w:ascii="Times New Roman" w:hAnsi="Times New Roman" w:cs="Times New Roman"/>
          <w:sz w:val="24"/>
          <w:szCs w:val="24"/>
        </w:rPr>
        <w:t xml:space="preserve">8) незамедлительно </w:t>
      </w:r>
      <w:r w:rsidRPr="00EB6273">
        <w:rPr>
          <w:rFonts w:ascii="Times New Roman" w:hAnsi="Times New Roman"/>
          <w:sz w:val="24"/>
          <w:szCs w:val="24"/>
        </w:rPr>
        <w:t xml:space="preserve">направляет в КДН и ЗП МО информацию о необходимости проведения индивидуальной профилактической работы с несовершеннолетними и семьями, находящимися в социально опасном положении; </w:t>
      </w:r>
    </w:p>
    <w:p w:rsidR="00FE0AC1" w:rsidRPr="00EB6273" w:rsidRDefault="00FE0AC1" w:rsidP="00FE0AC1">
      <w:pPr>
        <w:pStyle w:val="ConsPlusNormal"/>
        <w:widowControl/>
        <w:ind w:firstLine="709"/>
        <w:jc w:val="both"/>
        <w:rPr>
          <w:rFonts w:ascii="Times New Roman" w:hAnsi="Times New Roman"/>
          <w:sz w:val="24"/>
          <w:szCs w:val="24"/>
        </w:rPr>
      </w:pPr>
      <w:r w:rsidRPr="00EB6273">
        <w:rPr>
          <w:rFonts w:ascii="Times New Roman" w:hAnsi="Times New Roman"/>
          <w:sz w:val="24"/>
          <w:szCs w:val="24"/>
        </w:rPr>
        <w:t xml:space="preserve">9) исполняет поручения КДН и ЗП МО; </w:t>
      </w:r>
    </w:p>
    <w:p w:rsidR="00FE0AC1" w:rsidRPr="00EB6273" w:rsidRDefault="00FE0AC1" w:rsidP="00FE0AC1">
      <w:pPr>
        <w:pStyle w:val="ConsPlusNormal"/>
        <w:widowControl/>
        <w:ind w:firstLine="709"/>
        <w:jc w:val="both"/>
        <w:rPr>
          <w:rFonts w:ascii="Times New Roman" w:hAnsi="Times New Roman" w:cs="Times New Roman"/>
          <w:sz w:val="24"/>
          <w:szCs w:val="24"/>
        </w:rPr>
      </w:pPr>
      <w:r w:rsidRPr="00EB6273">
        <w:rPr>
          <w:rFonts w:ascii="Times New Roman" w:hAnsi="Times New Roman" w:cs="Times New Roman"/>
          <w:sz w:val="24"/>
          <w:szCs w:val="24"/>
        </w:rPr>
        <w:t>10) взаимодействует и привлекает к своей работе общественные организации, партии, движения, религиозные организации, педагогические и родительские коллективы по вопросам профилактики безнадзорности и правонарушений несовершеннолетних.</w:t>
      </w:r>
    </w:p>
    <w:p w:rsidR="00FE0AC1" w:rsidRPr="00EB6273" w:rsidRDefault="00FE0AC1" w:rsidP="00FE0AC1">
      <w:pPr>
        <w:pStyle w:val="ConsPlusNormal"/>
        <w:widowControl/>
        <w:jc w:val="both"/>
        <w:rPr>
          <w:rFonts w:ascii="Times New Roman" w:hAnsi="Times New Roman"/>
          <w:sz w:val="24"/>
          <w:szCs w:val="24"/>
        </w:rPr>
      </w:pPr>
    </w:p>
    <w:p w:rsidR="00FE0AC1" w:rsidRPr="00EB6273" w:rsidRDefault="00FE0AC1" w:rsidP="00FE0AC1">
      <w:pPr>
        <w:pStyle w:val="ConsPlusNormal"/>
        <w:widowControl/>
        <w:ind w:firstLine="0"/>
        <w:jc w:val="center"/>
        <w:outlineLvl w:val="1"/>
        <w:rPr>
          <w:rFonts w:ascii="Times New Roman" w:hAnsi="Times New Roman" w:cs="Times New Roman"/>
          <w:sz w:val="24"/>
          <w:szCs w:val="24"/>
        </w:rPr>
      </w:pPr>
      <w:r w:rsidRPr="00EB6273">
        <w:rPr>
          <w:rFonts w:ascii="Times New Roman" w:hAnsi="Times New Roman" w:cs="Times New Roman"/>
          <w:sz w:val="24"/>
          <w:szCs w:val="24"/>
          <w:lang w:val="en-US"/>
        </w:rPr>
        <w:t>IV</w:t>
      </w:r>
      <w:r w:rsidRPr="00EB6273">
        <w:rPr>
          <w:rFonts w:ascii="Times New Roman" w:hAnsi="Times New Roman" w:cs="Times New Roman"/>
          <w:sz w:val="24"/>
          <w:szCs w:val="24"/>
        </w:rPr>
        <w:t xml:space="preserve">. </w:t>
      </w:r>
      <w:r w:rsidRPr="00EB6273">
        <w:rPr>
          <w:rFonts w:ascii="Times New Roman" w:hAnsi="Times New Roman"/>
          <w:sz w:val="24"/>
          <w:szCs w:val="24"/>
        </w:rPr>
        <w:t>Порядок образования ОКДН</w:t>
      </w:r>
    </w:p>
    <w:p w:rsidR="00FE0AC1" w:rsidRPr="00EB6273" w:rsidRDefault="00FE0AC1" w:rsidP="00FE0AC1">
      <w:pPr>
        <w:pStyle w:val="ConsPlusNormal"/>
        <w:widowControl/>
        <w:jc w:val="center"/>
        <w:outlineLvl w:val="1"/>
        <w:rPr>
          <w:rFonts w:ascii="Times New Roman" w:hAnsi="Times New Roman" w:cs="Times New Roman"/>
          <w:sz w:val="24"/>
          <w:szCs w:val="24"/>
        </w:rPr>
      </w:pPr>
    </w:p>
    <w:p w:rsidR="00FE0AC1" w:rsidRPr="00EB6273" w:rsidRDefault="00FE0AC1" w:rsidP="00FE0AC1">
      <w:pPr>
        <w:ind w:firstLine="709"/>
        <w:jc w:val="both"/>
        <w:rPr>
          <w:sz w:val="24"/>
          <w:szCs w:val="24"/>
        </w:rPr>
      </w:pPr>
      <w:bookmarkStart w:id="0" w:name="sub_31"/>
      <w:r w:rsidRPr="00EB6273">
        <w:rPr>
          <w:sz w:val="24"/>
          <w:szCs w:val="24"/>
        </w:rPr>
        <w:t>11. ОКДН  образуется по решению Главы МО.</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lastRenderedPageBreak/>
        <w:t xml:space="preserve">12. Деятельность ОКДН осуществляется на общественных началах. </w:t>
      </w:r>
    </w:p>
    <w:p w:rsidR="00FE0AC1" w:rsidRPr="00EB6273" w:rsidRDefault="00FE0AC1" w:rsidP="00FE0AC1">
      <w:pPr>
        <w:ind w:firstLine="709"/>
        <w:jc w:val="both"/>
        <w:rPr>
          <w:sz w:val="24"/>
          <w:szCs w:val="24"/>
        </w:rPr>
      </w:pPr>
      <w:r w:rsidRPr="00EB6273">
        <w:rPr>
          <w:sz w:val="24"/>
          <w:szCs w:val="24"/>
        </w:rPr>
        <w:t>13. Положение об ОКДН, её численный и персональный состав утверждаются Главой МО.</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sz w:val="24"/>
          <w:szCs w:val="24"/>
        </w:rPr>
        <w:t>14. В состав ОКДН входят п</w:t>
      </w:r>
      <w:r w:rsidRPr="00EB6273">
        <w:rPr>
          <w:rFonts w:ascii="Times New Roman" w:hAnsi="Times New Roman" w:cs="Times New Roman"/>
          <w:sz w:val="24"/>
          <w:szCs w:val="24"/>
        </w:rPr>
        <w:t xml:space="preserve">редседатель ОКДН – Глава поселения, секретарь ОКДН и иные члены ОКДН. </w:t>
      </w:r>
    </w:p>
    <w:p w:rsidR="00FE0AC1" w:rsidRPr="00EB6273" w:rsidRDefault="00FE0AC1" w:rsidP="00FE0AC1">
      <w:pPr>
        <w:pStyle w:val="ConsPlusNormal"/>
        <w:widowControl/>
        <w:ind w:firstLine="709"/>
        <w:jc w:val="both"/>
        <w:outlineLvl w:val="1"/>
        <w:rPr>
          <w:rFonts w:ascii="Times New Roman" w:hAnsi="Times New Roman" w:cs="Times New Roman"/>
          <w:sz w:val="24"/>
          <w:szCs w:val="24"/>
          <w:highlight w:val="red"/>
        </w:rPr>
      </w:pPr>
      <w:bookmarkStart w:id="1" w:name="sub_34"/>
      <w:bookmarkEnd w:id="0"/>
      <w:r w:rsidRPr="00EB6273">
        <w:rPr>
          <w:rFonts w:ascii="Times New Roman" w:hAnsi="Times New Roman" w:cs="Times New Roman"/>
          <w:sz w:val="24"/>
          <w:szCs w:val="24"/>
        </w:rPr>
        <w:t xml:space="preserve">15. В состав ОКДН могут входить </w:t>
      </w:r>
      <w:bookmarkStart w:id="2" w:name="sub_35"/>
      <w:bookmarkEnd w:id="1"/>
      <w:r w:rsidRPr="00EB6273">
        <w:rPr>
          <w:rFonts w:ascii="Times New Roman" w:hAnsi="Times New Roman" w:cs="Times New Roman"/>
          <w:sz w:val="24"/>
          <w:szCs w:val="24"/>
        </w:rPr>
        <w:t xml:space="preserve">представители органов местного самоуправления, депутаты Думы поселения, представители образовательных, культурно-просветительных учреждений, учреждений здравоохранения, общественных организаций, сотрудники органов внутренних дел, члены родительских комитетов и иные граждане, имеющие опыт работы с несовершеннолетними. </w:t>
      </w:r>
    </w:p>
    <w:bookmarkEnd w:id="2"/>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16. Численный состав ОКДН должен быть не менее 5 человек.</w:t>
      </w:r>
    </w:p>
    <w:p w:rsidR="00FE0AC1" w:rsidRPr="00EB6273" w:rsidRDefault="00FE0AC1" w:rsidP="00FE0AC1">
      <w:pPr>
        <w:pStyle w:val="ConsPlusNormal"/>
        <w:widowControl/>
        <w:jc w:val="both"/>
        <w:outlineLvl w:val="1"/>
        <w:rPr>
          <w:rFonts w:ascii="Times New Roman" w:hAnsi="Times New Roman" w:cs="Times New Roman"/>
          <w:sz w:val="24"/>
          <w:szCs w:val="24"/>
        </w:rPr>
      </w:pPr>
    </w:p>
    <w:p w:rsidR="00FE0AC1" w:rsidRPr="00EB6273" w:rsidRDefault="00FE0AC1" w:rsidP="00FE0AC1">
      <w:pPr>
        <w:pStyle w:val="ConsPlusNormal"/>
        <w:widowControl/>
        <w:ind w:firstLine="0"/>
        <w:jc w:val="center"/>
        <w:outlineLvl w:val="1"/>
        <w:rPr>
          <w:rFonts w:ascii="Times New Roman" w:hAnsi="Times New Roman" w:cs="Times New Roman"/>
          <w:sz w:val="24"/>
          <w:szCs w:val="24"/>
        </w:rPr>
      </w:pPr>
      <w:r w:rsidRPr="00EB6273">
        <w:rPr>
          <w:rFonts w:ascii="Times New Roman" w:hAnsi="Times New Roman" w:cs="Times New Roman"/>
          <w:sz w:val="24"/>
          <w:szCs w:val="24"/>
          <w:lang w:val="en-US"/>
        </w:rPr>
        <w:t>V</w:t>
      </w:r>
      <w:r w:rsidRPr="00EB6273">
        <w:rPr>
          <w:rFonts w:ascii="Times New Roman" w:hAnsi="Times New Roman" w:cs="Times New Roman"/>
          <w:sz w:val="24"/>
          <w:szCs w:val="24"/>
        </w:rPr>
        <w:t>. Организация работы ОКДН</w:t>
      </w:r>
    </w:p>
    <w:p w:rsidR="00FE0AC1" w:rsidRPr="00EB6273" w:rsidRDefault="00FE0AC1" w:rsidP="00FE0AC1">
      <w:pPr>
        <w:ind w:firstLine="720"/>
        <w:jc w:val="both"/>
        <w:rPr>
          <w:sz w:val="24"/>
          <w:szCs w:val="24"/>
        </w:rPr>
      </w:pPr>
    </w:p>
    <w:p w:rsidR="00FE0AC1" w:rsidRPr="00EB6273" w:rsidRDefault="00FE0AC1" w:rsidP="00FE0AC1">
      <w:pPr>
        <w:ind w:firstLine="709"/>
        <w:jc w:val="both"/>
        <w:rPr>
          <w:sz w:val="24"/>
          <w:szCs w:val="24"/>
        </w:rPr>
      </w:pPr>
      <w:r w:rsidRPr="00EB6273">
        <w:rPr>
          <w:sz w:val="24"/>
          <w:szCs w:val="24"/>
        </w:rPr>
        <w:t>17. ОКДН оказывает помощь КДН и ЗП МО в осуществлении индивидуальных профилактических мероприятий, проводимых в поселении, в отношении несовершеннолетних:</w:t>
      </w:r>
    </w:p>
    <w:p w:rsidR="00FE0AC1" w:rsidRPr="00EB6273" w:rsidRDefault="00FE0AC1" w:rsidP="00FE0AC1">
      <w:pPr>
        <w:ind w:firstLine="709"/>
        <w:jc w:val="both"/>
        <w:rPr>
          <w:sz w:val="24"/>
          <w:szCs w:val="24"/>
        </w:rPr>
      </w:pPr>
      <w:r w:rsidRPr="00EB6273">
        <w:rPr>
          <w:sz w:val="24"/>
          <w:szCs w:val="24"/>
        </w:rPr>
        <w:t>1) освобожденных из мест лишения свободы; осужденных условно или к мерам наказания, не связанным с лишением свободы; совершивших преступление, но освобожденных от уголовной ответственности в связи с применением мер общественного либо административного воздействия или вследствие амнистии; привлекаемых к уголовной ответственности; совершивших общественно опасное деяние до достижения возраста, с которого наступает уголовная ответственность; вернувшихся из специальных общеобразовательных учреждений закрытого типа (спецшкол, спецПТУ);</w:t>
      </w:r>
    </w:p>
    <w:p w:rsidR="00FE0AC1" w:rsidRPr="00EB6273" w:rsidRDefault="00FE0AC1" w:rsidP="00FE0AC1">
      <w:pPr>
        <w:ind w:firstLine="709"/>
        <w:jc w:val="both"/>
        <w:rPr>
          <w:sz w:val="24"/>
          <w:szCs w:val="24"/>
        </w:rPr>
      </w:pPr>
      <w:r w:rsidRPr="00EB6273">
        <w:rPr>
          <w:sz w:val="24"/>
          <w:szCs w:val="24"/>
        </w:rPr>
        <w:t>2) совершивших административное правонарушение, систематически употребляющих спиртные напитки, наркотические и токсические вещества;</w:t>
      </w:r>
    </w:p>
    <w:p w:rsidR="00FE0AC1" w:rsidRPr="00EB6273" w:rsidRDefault="00FE0AC1" w:rsidP="00FE0AC1">
      <w:pPr>
        <w:ind w:firstLine="709"/>
        <w:jc w:val="both"/>
        <w:rPr>
          <w:sz w:val="24"/>
          <w:szCs w:val="24"/>
        </w:rPr>
      </w:pPr>
      <w:r w:rsidRPr="00EB6273">
        <w:rPr>
          <w:sz w:val="24"/>
          <w:szCs w:val="24"/>
        </w:rPr>
        <w:t>3) самовольно уходящих из семьи в возрасте до 16 лет или самовольно уходящих из специальных учебно-воспитательных учреждений;</w:t>
      </w:r>
    </w:p>
    <w:p w:rsidR="00FE0AC1" w:rsidRPr="00EB6273" w:rsidRDefault="00FE0AC1" w:rsidP="00FE0AC1">
      <w:pPr>
        <w:ind w:firstLine="709"/>
        <w:jc w:val="both"/>
        <w:rPr>
          <w:sz w:val="24"/>
          <w:szCs w:val="24"/>
        </w:rPr>
      </w:pPr>
      <w:r w:rsidRPr="00EB6273">
        <w:rPr>
          <w:sz w:val="24"/>
          <w:szCs w:val="24"/>
        </w:rPr>
        <w:t>4) совершивших проступки противоправной направленности, но не попадающих под нормы уголовного или административного законодательства;</w:t>
      </w:r>
    </w:p>
    <w:p w:rsidR="00FE0AC1" w:rsidRPr="00EB6273" w:rsidRDefault="00FE0AC1" w:rsidP="00FE0AC1">
      <w:pPr>
        <w:ind w:firstLine="709"/>
        <w:jc w:val="both"/>
        <w:rPr>
          <w:sz w:val="24"/>
          <w:szCs w:val="24"/>
        </w:rPr>
      </w:pPr>
      <w:r w:rsidRPr="00EB6273">
        <w:rPr>
          <w:sz w:val="24"/>
          <w:szCs w:val="24"/>
        </w:rPr>
        <w:t>5) систематически пропускающих занятия в образовательных учреждениях;</w:t>
      </w:r>
    </w:p>
    <w:p w:rsidR="00FE0AC1" w:rsidRPr="00EB6273" w:rsidRDefault="00FE0AC1" w:rsidP="00FE0AC1">
      <w:pPr>
        <w:ind w:firstLine="709"/>
        <w:jc w:val="both"/>
        <w:rPr>
          <w:sz w:val="24"/>
          <w:szCs w:val="24"/>
        </w:rPr>
      </w:pPr>
      <w:r w:rsidRPr="00EB6273">
        <w:rPr>
          <w:sz w:val="24"/>
          <w:szCs w:val="24"/>
        </w:rPr>
        <w:t>6) воспитывающихся в семьях, где мать (отец) имеют отсрочку отбывания наказания в порядке ст. 82 УК РФ;</w:t>
      </w:r>
    </w:p>
    <w:p w:rsidR="00FE0AC1" w:rsidRPr="00EB6273" w:rsidRDefault="00FE0AC1" w:rsidP="00FE0AC1">
      <w:pPr>
        <w:ind w:firstLine="709"/>
        <w:jc w:val="both"/>
        <w:rPr>
          <w:sz w:val="24"/>
          <w:szCs w:val="24"/>
        </w:rPr>
      </w:pPr>
      <w:r w:rsidRPr="00EB6273">
        <w:rPr>
          <w:sz w:val="24"/>
          <w:szCs w:val="24"/>
        </w:rPr>
        <w:t>7) выявленных в местах, запрещенных для посещения детьми, а также в местах, запрещенных для посещения детьми в ночное время.</w:t>
      </w:r>
    </w:p>
    <w:p w:rsidR="00FE0AC1" w:rsidRPr="00EB6273" w:rsidRDefault="00FE0AC1" w:rsidP="00FE0AC1">
      <w:pPr>
        <w:ind w:firstLine="709"/>
        <w:jc w:val="both"/>
        <w:rPr>
          <w:sz w:val="24"/>
          <w:szCs w:val="24"/>
        </w:rPr>
      </w:pPr>
      <w:r w:rsidRPr="00EB6273">
        <w:rPr>
          <w:sz w:val="24"/>
          <w:szCs w:val="24"/>
        </w:rPr>
        <w:t>18. Заслушивает на своих заседаниях:</w:t>
      </w:r>
    </w:p>
    <w:p w:rsidR="00FE0AC1" w:rsidRPr="00EB6273" w:rsidRDefault="00FE0AC1" w:rsidP="00FE0AC1">
      <w:pPr>
        <w:pStyle w:val="ConsPlusNormal"/>
        <w:widowControl/>
        <w:ind w:firstLine="709"/>
        <w:jc w:val="both"/>
        <w:rPr>
          <w:rFonts w:ascii="Times New Roman" w:hAnsi="Times New Roman" w:cs="Times New Roman"/>
          <w:sz w:val="24"/>
          <w:szCs w:val="24"/>
        </w:rPr>
      </w:pPr>
      <w:r w:rsidRPr="00EB6273">
        <w:rPr>
          <w:rFonts w:ascii="Times New Roman" w:hAnsi="Times New Roman"/>
          <w:sz w:val="24"/>
          <w:szCs w:val="24"/>
        </w:rPr>
        <w:t xml:space="preserve">1) родителей или иных законных представителей, не </w:t>
      </w:r>
      <w:r w:rsidRPr="00EB6273">
        <w:rPr>
          <w:rFonts w:ascii="Times New Roman" w:hAnsi="Times New Roman" w:cs="Times New Roman"/>
          <w:sz w:val="24"/>
          <w:szCs w:val="24"/>
        </w:rPr>
        <w:t xml:space="preserve">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 </w:t>
      </w:r>
    </w:p>
    <w:p w:rsidR="00FE0AC1" w:rsidRPr="00EB6273" w:rsidRDefault="00FE0AC1" w:rsidP="00FE0AC1">
      <w:pPr>
        <w:ind w:firstLine="709"/>
        <w:jc w:val="both"/>
        <w:rPr>
          <w:sz w:val="24"/>
          <w:szCs w:val="24"/>
        </w:rPr>
      </w:pPr>
      <w:r w:rsidRPr="00EB6273">
        <w:rPr>
          <w:sz w:val="24"/>
          <w:szCs w:val="24"/>
        </w:rPr>
        <w:t xml:space="preserve">2) родителей или иных законных представителей несовершеннолетних, перечисленных в п. 17 Положения. </w:t>
      </w:r>
    </w:p>
    <w:p w:rsidR="00FE0AC1" w:rsidRPr="00EB6273" w:rsidRDefault="00FE0AC1" w:rsidP="00FE0AC1">
      <w:pPr>
        <w:ind w:firstLine="709"/>
        <w:jc w:val="both"/>
        <w:rPr>
          <w:sz w:val="24"/>
          <w:szCs w:val="24"/>
        </w:rPr>
      </w:pPr>
      <w:r w:rsidRPr="00EB6273">
        <w:rPr>
          <w:sz w:val="24"/>
          <w:szCs w:val="24"/>
        </w:rPr>
        <w:t>19. Вносит предложения в КДН и ЗП МО:</w:t>
      </w:r>
    </w:p>
    <w:p w:rsidR="00FE0AC1" w:rsidRPr="00EB6273" w:rsidRDefault="00FE0AC1" w:rsidP="00FE0AC1">
      <w:pPr>
        <w:ind w:firstLine="709"/>
        <w:jc w:val="both"/>
        <w:rPr>
          <w:sz w:val="24"/>
          <w:szCs w:val="24"/>
        </w:rPr>
      </w:pPr>
      <w:r w:rsidRPr="00EB6273">
        <w:rPr>
          <w:sz w:val="24"/>
          <w:szCs w:val="24"/>
        </w:rPr>
        <w:t>1) по организации летнего отдыха, досуга несовершеннолетних;</w:t>
      </w:r>
    </w:p>
    <w:p w:rsidR="00FE0AC1" w:rsidRPr="00EB6273" w:rsidRDefault="00FE0AC1" w:rsidP="00FE0AC1">
      <w:pPr>
        <w:ind w:firstLine="709"/>
        <w:jc w:val="both"/>
        <w:rPr>
          <w:sz w:val="24"/>
          <w:szCs w:val="24"/>
        </w:rPr>
      </w:pPr>
      <w:r w:rsidRPr="00EB6273">
        <w:rPr>
          <w:sz w:val="24"/>
          <w:szCs w:val="24"/>
        </w:rPr>
        <w:t>2) по проведению индивидуальной профилактической работы с несовершеннолетними;</w:t>
      </w:r>
    </w:p>
    <w:p w:rsidR="00FE0AC1" w:rsidRPr="00EB6273" w:rsidRDefault="00FE0AC1" w:rsidP="00FE0AC1">
      <w:pPr>
        <w:ind w:firstLine="709"/>
        <w:jc w:val="both"/>
        <w:rPr>
          <w:sz w:val="24"/>
          <w:szCs w:val="24"/>
        </w:rPr>
      </w:pPr>
      <w:r w:rsidRPr="00EB6273">
        <w:rPr>
          <w:sz w:val="24"/>
          <w:szCs w:val="24"/>
        </w:rPr>
        <w:t>3) по устранению причин и условий, способствующих безнадзорности и антиобщественному поведению несовершеннолетних.</w:t>
      </w:r>
    </w:p>
    <w:p w:rsidR="00FE0AC1" w:rsidRPr="00EB6273" w:rsidRDefault="00FE0AC1" w:rsidP="00FE0AC1">
      <w:pPr>
        <w:autoSpaceDE w:val="0"/>
        <w:autoSpaceDN w:val="0"/>
        <w:adjustRightInd w:val="0"/>
        <w:ind w:firstLine="709"/>
        <w:jc w:val="both"/>
        <w:rPr>
          <w:sz w:val="24"/>
          <w:szCs w:val="24"/>
        </w:rPr>
      </w:pPr>
      <w:r w:rsidRPr="00EB6273">
        <w:rPr>
          <w:sz w:val="24"/>
          <w:szCs w:val="24"/>
        </w:rPr>
        <w:t>20. Организовывает и проводит рейды в семьи, находящиеся в социально опасном положении.</w:t>
      </w:r>
    </w:p>
    <w:p w:rsidR="00FE0AC1" w:rsidRPr="00EB6273" w:rsidRDefault="00FE0AC1" w:rsidP="00FE0AC1">
      <w:pPr>
        <w:autoSpaceDE w:val="0"/>
        <w:autoSpaceDN w:val="0"/>
        <w:adjustRightInd w:val="0"/>
        <w:ind w:firstLine="709"/>
        <w:jc w:val="both"/>
        <w:rPr>
          <w:sz w:val="24"/>
          <w:szCs w:val="24"/>
        </w:rPr>
      </w:pPr>
      <w:r w:rsidRPr="00EB6273">
        <w:rPr>
          <w:sz w:val="24"/>
          <w:szCs w:val="24"/>
        </w:rPr>
        <w:t>21. Составляет акты обследования семей, находящихся в социально опасном положении, для передачи в КДН и ЗП МО.</w:t>
      </w:r>
    </w:p>
    <w:p w:rsidR="00FE0AC1" w:rsidRPr="00EB6273" w:rsidRDefault="00FE0AC1" w:rsidP="00FE0AC1">
      <w:pPr>
        <w:pStyle w:val="a3"/>
        <w:tabs>
          <w:tab w:val="left" w:pos="993"/>
        </w:tabs>
        <w:autoSpaceDE w:val="0"/>
        <w:autoSpaceDN w:val="0"/>
        <w:adjustRightInd w:val="0"/>
        <w:spacing w:after="0"/>
        <w:ind w:left="0" w:firstLine="709"/>
        <w:jc w:val="both"/>
        <w:rPr>
          <w:sz w:val="24"/>
          <w:szCs w:val="24"/>
        </w:rPr>
      </w:pPr>
      <w:r w:rsidRPr="00EB6273">
        <w:rPr>
          <w:sz w:val="24"/>
          <w:szCs w:val="24"/>
        </w:rPr>
        <w:lastRenderedPageBreak/>
        <w:t>22. Участвует в рейдах, организованных уголовно-исполнительными инспекциями, по проверке несовершеннолетних осужденных без изоляции от общества, а также  осужденных с отсрочкой отбывания наказания в порядке ст.82 УК РФ по месту их жительства и в общественных местах.</w:t>
      </w:r>
    </w:p>
    <w:p w:rsidR="00FE0AC1" w:rsidRPr="00EB6273" w:rsidRDefault="00FE0AC1" w:rsidP="00FE0AC1">
      <w:pPr>
        <w:autoSpaceDE w:val="0"/>
        <w:autoSpaceDN w:val="0"/>
        <w:adjustRightInd w:val="0"/>
        <w:ind w:firstLine="709"/>
        <w:jc w:val="both"/>
        <w:rPr>
          <w:sz w:val="24"/>
          <w:szCs w:val="24"/>
        </w:rPr>
      </w:pPr>
      <w:r w:rsidRPr="00EB6273">
        <w:rPr>
          <w:sz w:val="24"/>
          <w:szCs w:val="24"/>
        </w:rPr>
        <w:t>23. Ведет социальные паспорта семей несовершеннолетних, перечисленных в п. 17 Положения, и семей, находящихся на ранней стадии семейного неблагополучия.</w:t>
      </w:r>
    </w:p>
    <w:p w:rsidR="00FE0AC1" w:rsidRPr="00EB6273" w:rsidRDefault="00FE0AC1" w:rsidP="00FE0AC1">
      <w:pPr>
        <w:ind w:firstLine="709"/>
        <w:jc w:val="both"/>
        <w:rPr>
          <w:sz w:val="24"/>
          <w:szCs w:val="24"/>
        </w:rPr>
      </w:pPr>
      <w:r w:rsidRPr="00EB6273">
        <w:rPr>
          <w:sz w:val="24"/>
          <w:szCs w:val="24"/>
        </w:rPr>
        <w:t>24. Принимает участие в работе по пропаганде правовых знаний среди несовершеннолетних и родителей или иных законных представителей.</w:t>
      </w:r>
    </w:p>
    <w:p w:rsidR="00FE0AC1" w:rsidRPr="00EB6273" w:rsidRDefault="00FE0AC1" w:rsidP="00FE0AC1">
      <w:pPr>
        <w:ind w:firstLine="709"/>
        <w:jc w:val="both"/>
        <w:rPr>
          <w:sz w:val="24"/>
          <w:szCs w:val="24"/>
        </w:rPr>
      </w:pPr>
      <w:r w:rsidRPr="00EB6273">
        <w:rPr>
          <w:sz w:val="24"/>
          <w:szCs w:val="24"/>
        </w:rPr>
        <w:t>25. Проводит информационно - разъяснительную работу с населением поселения (наглядная агитация, СМИ).</w:t>
      </w:r>
    </w:p>
    <w:p w:rsidR="00FE0AC1" w:rsidRPr="00EB6273" w:rsidRDefault="00FE0AC1" w:rsidP="00FE0AC1">
      <w:pPr>
        <w:pStyle w:val="ConsPlusNormal"/>
        <w:widowControl/>
        <w:ind w:firstLine="0"/>
        <w:jc w:val="center"/>
        <w:outlineLvl w:val="1"/>
        <w:rPr>
          <w:rFonts w:ascii="Times New Roman" w:hAnsi="Times New Roman" w:cs="Times New Roman"/>
          <w:sz w:val="24"/>
          <w:szCs w:val="24"/>
        </w:rPr>
      </w:pPr>
    </w:p>
    <w:p w:rsidR="00FE0AC1" w:rsidRPr="00EB6273" w:rsidRDefault="00FE0AC1" w:rsidP="00FE0AC1">
      <w:pPr>
        <w:pStyle w:val="ConsPlusNormal"/>
        <w:widowControl/>
        <w:ind w:firstLine="0"/>
        <w:jc w:val="center"/>
        <w:outlineLvl w:val="1"/>
        <w:rPr>
          <w:rFonts w:ascii="Times New Roman" w:hAnsi="Times New Roman" w:cs="Times New Roman"/>
          <w:sz w:val="24"/>
          <w:szCs w:val="24"/>
        </w:rPr>
      </w:pPr>
      <w:r w:rsidRPr="00EB6273">
        <w:rPr>
          <w:rFonts w:ascii="Times New Roman" w:hAnsi="Times New Roman" w:cs="Times New Roman"/>
          <w:sz w:val="24"/>
          <w:szCs w:val="24"/>
          <w:lang w:val="en-US"/>
        </w:rPr>
        <w:t>VI</w:t>
      </w:r>
      <w:r w:rsidRPr="00EB6273">
        <w:rPr>
          <w:rFonts w:ascii="Times New Roman" w:hAnsi="Times New Roman" w:cs="Times New Roman"/>
          <w:sz w:val="24"/>
          <w:szCs w:val="24"/>
        </w:rPr>
        <w:t xml:space="preserve">. Порядок деятельности ОКДН </w:t>
      </w:r>
    </w:p>
    <w:p w:rsidR="00FE0AC1" w:rsidRPr="00EB6273" w:rsidRDefault="00FE0AC1" w:rsidP="00FE0AC1">
      <w:pPr>
        <w:pStyle w:val="ConsPlusNormal"/>
        <w:widowControl/>
        <w:ind w:left="357"/>
        <w:jc w:val="center"/>
        <w:outlineLvl w:val="1"/>
        <w:rPr>
          <w:rFonts w:ascii="Times New Roman" w:hAnsi="Times New Roman" w:cs="Times New Roman"/>
          <w:sz w:val="24"/>
          <w:szCs w:val="24"/>
        </w:rPr>
      </w:pPr>
    </w:p>
    <w:p w:rsidR="00FE0AC1" w:rsidRPr="00EB6273" w:rsidRDefault="00FE0AC1" w:rsidP="00FE0AC1">
      <w:pPr>
        <w:pStyle w:val="ConsPlusNormal"/>
        <w:widowControl/>
        <w:numPr>
          <w:ilvl w:val="0"/>
          <w:numId w:val="1"/>
        </w:numPr>
        <w:ind w:left="0"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Деятельность ОКДН планируется на год.</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27. План работы на год, утвержденный председателем ОКДН, направляется в КДН и ЗП МО.</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 xml:space="preserve">28. Заседания ОКДН проводятся по мере необходимости, но не реже одного раза в месяц. </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29. На заседания могут приглашаться другие лица, не являющиеся членами ОКДН.</w:t>
      </w:r>
    </w:p>
    <w:p w:rsidR="00FE0AC1" w:rsidRPr="00EB6273" w:rsidRDefault="00FE0AC1" w:rsidP="00FE0AC1">
      <w:pPr>
        <w:ind w:firstLine="709"/>
        <w:jc w:val="both"/>
        <w:rPr>
          <w:sz w:val="24"/>
          <w:szCs w:val="24"/>
        </w:rPr>
      </w:pPr>
      <w:bookmarkStart w:id="3" w:name="sub_37"/>
      <w:r w:rsidRPr="00EB6273">
        <w:rPr>
          <w:sz w:val="24"/>
          <w:szCs w:val="24"/>
        </w:rPr>
        <w:t xml:space="preserve">30. Заседание ОКДН правомочно, если на нём присутствует не менее половины от общего числа членов. Решение ОКДН по рассматриваемым вопросам принимается простым большинством голосов от общего числа присутствующих на заседании членов комиссии. Член ОКДН, не согласный с решением комиссии, вправе приложить к решению ОКДН особое мнение в письменном виде. </w:t>
      </w:r>
    </w:p>
    <w:bookmarkEnd w:id="3"/>
    <w:p w:rsidR="00FE0AC1" w:rsidRPr="00EB6273" w:rsidRDefault="00FE0AC1" w:rsidP="00FE0AC1">
      <w:pPr>
        <w:ind w:firstLine="709"/>
        <w:jc w:val="both"/>
        <w:rPr>
          <w:sz w:val="24"/>
          <w:szCs w:val="24"/>
        </w:rPr>
      </w:pPr>
      <w:r w:rsidRPr="00EB6273">
        <w:rPr>
          <w:sz w:val="24"/>
          <w:szCs w:val="24"/>
        </w:rPr>
        <w:t>31. Повестка дня заседания ОКДН определяется председателем не позднее, чем за 3 дня до начала заседания. В повестке дня заседания ОКДН  должны быть указаны:</w:t>
      </w:r>
    </w:p>
    <w:p w:rsidR="00FE0AC1" w:rsidRPr="00EB6273" w:rsidRDefault="00FE0AC1" w:rsidP="00FE0AC1">
      <w:pPr>
        <w:ind w:firstLine="709"/>
        <w:jc w:val="both"/>
        <w:rPr>
          <w:sz w:val="24"/>
          <w:szCs w:val="24"/>
        </w:rPr>
      </w:pPr>
      <w:r w:rsidRPr="00EB6273">
        <w:rPr>
          <w:sz w:val="24"/>
          <w:szCs w:val="24"/>
        </w:rPr>
        <w:t>1) номер вопроса;</w:t>
      </w:r>
    </w:p>
    <w:p w:rsidR="00FE0AC1" w:rsidRPr="00EB6273" w:rsidRDefault="00FE0AC1" w:rsidP="00FE0AC1">
      <w:pPr>
        <w:ind w:firstLine="709"/>
        <w:jc w:val="both"/>
        <w:rPr>
          <w:sz w:val="24"/>
          <w:szCs w:val="24"/>
        </w:rPr>
      </w:pPr>
      <w:r w:rsidRPr="00EB6273">
        <w:rPr>
          <w:sz w:val="24"/>
          <w:szCs w:val="24"/>
        </w:rPr>
        <w:t>2) наименование вопроса;</w:t>
      </w:r>
    </w:p>
    <w:p w:rsidR="00FE0AC1" w:rsidRPr="00EB6273" w:rsidRDefault="00FE0AC1" w:rsidP="00FE0AC1">
      <w:pPr>
        <w:ind w:firstLine="709"/>
        <w:jc w:val="both"/>
        <w:rPr>
          <w:sz w:val="24"/>
          <w:szCs w:val="24"/>
        </w:rPr>
      </w:pPr>
      <w:r w:rsidRPr="00EB6273">
        <w:rPr>
          <w:sz w:val="24"/>
          <w:szCs w:val="24"/>
        </w:rPr>
        <w:t>3) кем инициирован вопрос.</w:t>
      </w:r>
    </w:p>
    <w:p w:rsidR="00FE0AC1" w:rsidRPr="00EB6273" w:rsidRDefault="00FE0AC1" w:rsidP="00FE0AC1">
      <w:pPr>
        <w:ind w:firstLine="709"/>
        <w:jc w:val="both"/>
        <w:rPr>
          <w:sz w:val="24"/>
          <w:szCs w:val="24"/>
        </w:rPr>
      </w:pPr>
      <w:r w:rsidRPr="00EB6273">
        <w:rPr>
          <w:sz w:val="24"/>
          <w:szCs w:val="24"/>
        </w:rPr>
        <w:t>32. Члены ОКДН обязаны присутствовать на заседании комиссии. О невозможности присутст</w:t>
      </w:r>
      <w:r w:rsidRPr="00EB6273">
        <w:rPr>
          <w:sz w:val="24"/>
          <w:szCs w:val="24"/>
        </w:rPr>
        <w:softHyphen/>
        <w:t>вовать на заседании комиссии по уважительной причине член ОКДН заблаговременно информирует председателя ОКДН с указанием причины отсутствия.</w:t>
      </w:r>
    </w:p>
    <w:p w:rsidR="00FE0AC1" w:rsidRPr="00EB6273" w:rsidRDefault="00FE0AC1" w:rsidP="00FE0AC1">
      <w:pPr>
        <w:ind w:firstLine="709"/>
        <w:jc w:val="both"/>
        <w:rPr>
          <w:sz w:val="24"/>
          <w:szCs w:val="24"/>
        </w:rPr>
      </w:pPr>
      <w:r w:rsidRPr="00EB6273">
        <w:rPr>
          <w:sz w:val="24"/>
          <w:szCs w:val="24"/>
        </w:rPr>
        <w:t>33. Заседание проводит председатель ОКДН.</w:t>
      </w:r>
    </w:p>
    <w:p w:rsidR="00FE0AC1" w:rsidRPr="00EB6273" w:rsidRDefault="00FE0AC1" w:rsidP="00FE0AC1">
      <w:pPr>
        <w:tabs>
          <w:tab w:val="left" w:pos="709"/>
          <w:tab w:val="left" w:pos="1985"/>
          <w:tab w:val="left" w:pos="2127"/>
        </w:tabs>
        <w:ind w:firstLine="709"/>
        <w:jc w:val="both"/>
        <w:rPr>
          <w:sz w:val="24"/>
          <w:szCs w:val="24"/>
        </w:rPr>
      </w:pPr>
      <w:r w:rsidRPr="00EB6273">
        <w:rPr>
          <w:sz w:val="24"/>
          <w:szCs w:val="24"/>
        </w:rPr>
        <w:t>34. Протокол заседания ОКДН составляется на основании записей (стенограммы), произведенных во время заседания, подготовленных тезисов докладов и выступлений, справок и других материалов.</w:t>
      </w:r>
    </w:p>
    <w:p w:rsidR="00FE0AC1" w:rsidRPr="00EB6273" w:rsidRDefault="00FE0AC1" w:rsidP="00FE0AC1">
      <w:pPr>
        <w:tabs>
          <w:tab w:val="left" w:pos="709"/>
          <w:tab w:val="left" w:pos="1985"/>
          <w:tab w:val="left" w:pos="2127"/>
        </w:tabs>
        <w:ind w:firstLine="709"/>
        <w:jc w:val="both"/>
        <w:rPr>
          <w:sz w:val="24"/>
          <w:szCs w:val="24"/>
        </w:rPr>
      </w:pPr>
      <w:r w:rsidRPr="00EB6273">
        <w:rPr>
          <w:sz w:val="24"/>
          <w:szCs w:val="24"/>
        </w:rPr>
        <w:t>35. Записи во время заседаний ОКДН, сбор материалов и подготовка текста протокола возлагаются на секретаря ОКДН.</w:t>
      </w:r>
    </w:p>
    <w:p w:rsidR="00FE0AC1" w:rsidRPr="00EB6273" w:rsidRDefault="00FE0AC1" w:rsidP="00FE0AC1">
      <w:pPr>
        <w:ind w:firstLine="709"/>
        <w:jc w:val="both"/>
        <w:rPr>
          <w:sz w:val="24"/>
          <w:szCs w:val="24"/>
        </w:rPr>
      </w:pPr>
      <w:bookmarkStart w:id="4" w:name="sub_2221"/>
      <w:r w:rsidRPr="00EB6273">
        <w:rPr>
          <w:sz w:val="24"/>
          <w:szCs w:val="24"/>
        </w:rPr>
        <w:t>36. В протоколе должны быть указаны:</w:t>
      </w:r>
    </w:p>
    <w:p w:rsidR="00FE0AC1" w:rsidRPr="00EB6273" w:rsidRDefault="00FE0AC1" w:rsidP="00FE0AC1">
      <w:pPr>
        <w:ind w:firstLine="709"/>
        <w:jc w:val="both"/>
        <w:rPr>
          <w:sz w:val="24"/>
          <w:szCs w:val="24"/>
        </w:rPr>
      </w:pPr>
      <w:bookmarkStart w:id="5" w:name="sub_2201"/>
      <w:bookmarkEnd w:id="4"/>
      <w:r w:rsidRPr="00EB6273">
        <w:rPr>
          <w:sz w:val="24"/>
          <w:szCs w:val="24"/>
        </w:rPr>
        <w:t>1) дата и место заседания;</w:t>
      </w:r>
    </w:p>
    <w:p w:rsidR="00FE0AC1" w:rsidRPr="00EB6273" w:rsidRDefault="00FE0AC1" w:rsidP="00FE0AC1">
      <w:pPr>
        <w:ind w:firstLine="709"/>
        <w:jc w:val="both"/>
        <w:rPr>
          <w:sz w:val="24"/>
          <w:szCs w:val="24"/>
        </w:rPr>
      </w:pPr>
      <w:bookmarkStart w:id="6" w:name="sub_2202"/>
      <w:bookmarkEnd w:id="5"/>
      <w:r w:rsidRPr="00EB6273">
        <w:rPr>
          <w:sz w:val="24"/>
          <w:szCs w:val="24"/>
        </w:rPr>
        <w:t>2) состав присутствующих членов ОКДН, приглашённых лиц;</w:t>
      </w:r>
    </w:p>
    <w:p w:rsidR="00FE0AC1" w:rsidRPr="00EB6273" w:rsidRDefault="00FE0AC1" w:rsidP="00FE0AC1">
      <w:pPr>
        <w:ind w:firstLine="709"/>
        <w:jc w:val="both"/>
        <w:rPr>
          <w:sz w:val="24"/>
          <w:szCs w:val="24"/>
        </w:rPr>
      </w:pPr>
      <w:bookmarkStart w:id="7" w:name="sub_2203"/>
      <w:bookmarkEnd w:id="6"/>
      <w:r w:rsidRPr="00EB6273">
        <w:rPr>
          <w:sz w:val="24"/>
          <w:szCs w:val="24"/>
        </w:rPr>
        <w:t>3) содержание рассматриваемых материалов;</w:t>
      </w:r>
    </w:p>
    <w:p w:rsidR="00FE0AC1" w:rsidRPr="00EB6273" w:rsidRDefault="00FE0AC1" w:rsidP="00FE0AC1">
      <w:pPr>
        <w:ind w:firstLine="709"/>
        <w:jc w:val="both"/>
        <w:rPr>
          <w:sz w:val="24"/>
          <w:szCs w:val="24"/>
        </w:rPr>
      </w:pPr>
      <w:bookmarkStart w:id="8" w:name="sub_2204"/>
      <w:bookmarkEnd w:id="7"/>
      <w:r w:rsidRPr="00EB6273">
        <w:rPr>
          <w:sz w:val="24"/>
          <w:szCs w:val="24"/>
        </w:rPr>
        <w:t>4) фамилия, имя и отчество лица, в отношении которого рассматриваются материалы, число, месяц, год и место рождения, место его жительства, место работы или учебы, а также иные сведения, имеющие значение для рассмотрения материалов;</w:t>
      </w:r>
    </w:p>
    <w:p w:rsidR="00FE0AC1" w:rsidRPr="00EB6273" w:rsidRDefault="00FE0AC1" w:rsidP="00FE0AC1">
      <w:pPr>
        <w:ind w:firstLine="709"/>
        <w:jc w:val="both"/>
        <w:rPr>
          <w:sz w:val="24"/>
          <w:szCs w:val="24"/>
        </w:rPr>
      </w:pPr>
      <w:bookmarkStart w:id="9" w:name="sub_2205"/>
      <w:bookmarkEnd w:id="8"/>
      <w:r w:rsidRPr="00EB6273">
        <w:rPr>
          <w:sz w:val="24"/>
          <w:szCs w:val="24"/>
        </w:rPr>
        <w:t>5) сведения о явке лиц, участвующих в заседании, разъяснении им их прав и обязанностей;</w:t>
      </w:r>
    </w:p>
    <w:p w:rsidR="00FE0AC1" w:rsidRPr="00EB6273" w:rsidRDefault="00FE0AC1" w:rsidP="00FE0AC1">
      <w:pPr>
        <w:ind w:firstLine="709"/>
        <w:jc w:val="both"/>
        <w:rPr>
          <w:sz w:val="24"/>
          <w:szCs w:val="24"/>
        </w:rPr>
      </w:pPr>
      <w:bookmarkStart w:id="10" w:name="sub_2206"/>
      <w:bookmarkEnd w:id="9"/>
      <w:r w:rsidRPr="00EB6273">
        <w:rPr>
          <w:sz w:val="24"/>
          <w:szCs w:val="24"/>
        </w:rPr>
        <w:t>6) сведения об извещении отсутствующих лиц в установленном порядке;</w:t>
      </w:r>
    </w:p>
    <w:p w:rsidR="00FE0AC1" w:rsidRPr="00EB6273" w:rsidRDefault="00FE0AC1" w:rsidP="00FE0AC1">
      <w:pPr>
        <w:ind w:firstLine="709"/>
        <w:jc w:val="both"/>
        <w:rPr>
          <w:sz w:val="24"/>
          <w:szCs w:val="24"/>
        </w:rPr>
      </w:pPr>
      <w:bookmarkStart w:id="11" w:name="sub_2207"/>
      <w:bookmarkEnd w:id="10"/>
      <w:r w:rsidRPr="00EB6273">
        <w:rPr>
          <w:sz w:val="24"/>
          <w:szCs w:val="24"/>
        </w:rPr>
        <w:t xml:space="preserve">7) </w:t>
      </w:r>
      <w:bookmarkStart w:id="12" w:name="sub_2209"/>
      <w:bookmarkEnd w:id="11"/>
      <w:r w:rsidRPr="00EB6273">
        <w:rPr>
          <w:sz w:val="24"/>
          <w:szCs w:val="24"/>
        </w:rPr>
        <w:t>справки, выступления, аналитические материалы;</w:t>
      </w:r>
    </w:p>
    <w:p w:rsidR="00FE0AC1" w:rsidRPr="00EB6273" w:rsidRDefault="00FE0AC1" w:rsidP="00FE0AC1">
      <w:pPr>
        <w:ind w:firstLine="709"/>
        <w:jc w:val="both"/>
        <w:rPr>
          <w:sz w:val="24"/>
          <w:szCs w:val="24"/>
        </w:rPr>
      </w:pPr>
      <w:bookmarkStart w:id="13" w:name="sub_2210"/>
      <w:bookmarkEnd w:id="12"/>
      <w:r w:rsidRPr="00EB6273">
        <w:rPr>
          <w:sz w:val="24"/>
          <w:szCs w:val="24"/>
        </w:rPr>
        <w:t>8) сведения о принятии на заседании ОКДН решени</w:t>
      </w:r>
      <w:bookmarkStart w:id="14" w:name="sub_2211"/>
      <w:bookmarkEnd w:id="13"/>
      <w:r w:rsidRPr="00EB6273">
        <w:rPr>
          <w:sz w:val="24"/>
          <w:szCs w:val="24"/>
        </w:rPr>
        <w:t>и с указанием лиц, ответственных за исполнение и сроков исполнения.</w:t>
      </w:r>
    </w:p>
    <w:bookmarkEnd w:id="14"/>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lastRenderedPageBreak/>
        <w:t>37. Решения ОКДН являются итоговым документом, оформляются письменно и подписываются председателем ОКДН.</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38. Решения ОКДН направляются в КДН и ЗП МО, соответствующие органы, учреждения, общественные организации для принятия мер.</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p>
    <w:p w:rsidR="00FE0AC1" w:rsidRPr="00EB6273" w:rsidRDefault="00FE0AC1" w:rsidP="00FE0AC1">
      <w:pPr>
        <w:pStyle w:val="ConsPlusNormal"/>
        <w:widowControl/>
        <w:ind w:firstLine="0"/>
        <w:jc w:val="center"/>
        <w:outlineLvl w:val="1"/>
        <w:rPr>
          <w:rFonts w:ascii="Times New Roman" w:hAnsi="Times New Roman" w:cs="Times New Roman"/>
          <w:sz w:val="24"/>
          <w:szCs w:val="24"/>
        </w:rPr>
      </w:pPr>
      <w:r w:rsidRPr="00EB6273">
        <w:rPr>
          <w:rFonts w:ascii="Times New Roman" w:hAnsi="Times New Roman" w:cs="Times New Roman"/>
          <w:sz w:val="24"/>
          <w:szCs w:val="24"/>
          <w:lang w:val="en-US"/>
        </w:rPr>
        <w:t>VII</w:t>
      </w:r>
      <w:r w:rsidRPr="00EB6273">
        <w:rPr>
          <w:rFonts w:ascii="Times New Roman" w:hAnsi="Times New Roman" w:cs="Times New Roman"/>
          <w:sz w:val="24"/>
          <w:szCs w:val="24"/>
        </w:rPr>
        <w:t>. Полномочия председателя ОКДН, секретаря ОКДН, иных членов ОКДН</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39. Председатель ОКДН:</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1) руководит деятельностью ОКДН;</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2) принимает участие в заседании ОКДН с правом решающего голоса;</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3) распределяет обязанности между членами ОКДН;</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4) определяет дату проведения заседания;</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5) утверждает повестку заседания ОКДН;</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6) председательствует на заседании ОКДН, либо поручает ведение заседания члену ОКДН;</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7) утверждает план работы ОКДН;</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8) контролирует исполнение плана работы ОКДН;</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9) подписывает решения, принятые на заседаниях ОКДН;</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10) решает иные вопросы, предусмотренные настоящим Положением.</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40. Секретарь ОКДН:</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1) подчиняется непосредственно председателю ОКДН;</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2) принимает участие в заседании ОКДН с правом решающего голоса;</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3) формирует повестку заседания ОКДН;</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4) организует планирование текущей работы ОКДН, составление планов по профилактике безнадзорности и правонарушений несовершеннолетних;</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5) ведет делопроизводство ОКДН;</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6) организует информационный обмен с органами, учреждениями, общественными организациями по вопросам деятельности ОКДН и вопросам защиты прав и законных интересов несовершеннолетних, проживающих в поселении;</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7) обеспечивает ежемесячное информирование КДН и ЗП МО о результатах проведенной ОКДН работы;</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8) оказывает содействие ответственному секретарю КДН и ЗП МО в организации выездного заседания КДН и ЗП МО, проводимого на территории подведомственности ОКДН:</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8.1) оповещает членов ОКДН о дате заседания, рассматриваемых вопросах;</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8.2) обеспечивает приглашение граждан по рассматриваемым вопросам;</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9) организует оперативную работу по выявлению несовершеннолетних и семей, находящихся в социально опасном положении, выявлению причин и условий безнадзорности, правонарушений несовершеннолетних;</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10) осуществляет контроль за выполнением принятых решений ОКДН.</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41. Члены ОКДН:</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1) исполняют поручения председателя ОКДН;</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2) вносят свои предложения по включению вопросов в повестку дня заседаний ОКДН;</w:t>
      </w:r>
    </w:p>
    <w:p w:rsidR="00FE0AC1" w:rsidRPr="00EB6273" w:rsidRDefault="00FE0AC1" w:rsidP="00FE0AC1">
      <w:pPr>
        <w:pStyle w:val="ConsPlusNormal"/>
        <w:widowControl/>
        <w:ind w:firstLine="709"/>
        <w:jc w:val="both"/>
        <w:outlineLvl w:val="1"/>
        <w:rPr>
          <w:rFonts w:ascii="Times New Roman" w:hAnsi="Times New Roman" w:cs="Times New Roman"/>
          <w:sz w:val="24"/>
          <w:szCs w:val="24"/>
        </w:rPr>
      </w:pPr>
      <w:r w:rsidRPr="00EB6273">
        <w:rPr>
          <w:rFonts w:ascii="Times New Roman" w:hAnsi="Times New Roman" w:cs="Times New Roman"/>
          <w:sz w:val="24"/>
          <w:szCs w:val="24"/>
        </w:rPr>
        <w:t>3) принимают участие в заседании ОКДН с правом решающего голоса;</w:t>
      </w:r>
    </w:p>
    <w:p w:rsidR="00FE0AC1" w:rsidRPr="00EB6273" w:rsidRDefault="00FE0AC1" w:rsidP="00FE0AC1">
      <w:pPr>
        <w:pStyle w:val="ConsPlusNormal"/>
        <w:widowControl/>
        <w:ind w:firstLine="709"/>
        <w:jc w:val="both"/>
        <w:outlineLvl w:val="1"/>
        <w:rPr>
          <w:rFonts w:ascii="Times New Roman" w:hAnsi="Times New Roman"/>
          <w:sz w:val="24"/>
          <w:szCs w:val="24"/>
        </w:rPr>
      </w:pPr>
      <w:r w:rsidRPr="00EB6273">
        <w:rPr>
          <w:rFonts w:ascii="Times New Roman" w:hAnsi="Times New Roman" w:cs="Times New Roman"/>
          <w:sz w:val="24"/>
          <w:szCs w:val="24"/>
        </w:rPr>
        <w:t>4) принимают участие в организации и проведении профилактических мероприятий в поселении, в том числе</w:t>
      </w:r>
      <w:r w:rsidRPr="00EB6273">
        <w:rPr>
          <w:rFonts w:ascii="Times New Roman" w:hAnsi="Times New Roman"/>
          <w:sz w:val="24"/>
          <w:szCs w:val="24"/>
        </w:rPr>
        <w:t xml:space="preserve"> совместно с инспектором ПДН, участковым уполномоченным, закрепленным за данным административным участком, участвуют в рейдах по выявлению детей в местах, запрещенных для посещения детьми, а также в местах, запрещенных для посещения детьми в ночное время без сопровождения родителей или иных законных представителей.</w:t>
      </w:r>
    </w:p>
    <w:p w:rsidR="00FE0AC1" w:rsidRDefault="00FE0AC1" w:rsidP="00FE0AC1">
      <w:pPr>
        <w:jc w:val="right"/>
        <w:rPr>
          <w:sz w:val="24"/>
          <w:szCs w:val="24"/>
          <w:lang w:val="en-US"/>
        </w:rPr>
      </w:pPr>
    </w:p>
    <w:p w:rsidR="00FE0AC1" w:rsidRDefault="00FE0AC1" w:rsidP="00FE0AC1">
      <w:pPr>
        <w:jc w:val="right"/>
        <w:rPr>
          <w:sz w:val="24"/>
          <w:szCs w:val="24"/>
          <w:lang w:val="en-US"/>
        </w:rPr>
      </w:pPr>
    </w:p>
    <w:p w:rsidR="00FE0AC1" w:rsidRPr="00EB6273" w:rsidRDefault="00FE0AC1" w:rsidP="00FE0AC1">
      <w:pPr>
        <w:jc w:val="right"/>
        <w:rPr>
          <w:sz w:val="24"/>
          <w:szCs w:val="24"/>
        </w:rPr>
      </w:pPr>
      <w:r>
        <w:rPr>
          <w:sz w:val="24"/>
          <w:szCs w:val="24"/>
        </w:rPr>
        <w:lastRenderedPageBreak/>
        <w:t>Приложение № 2</w:t>
      </w:r>
      <w:r w:rsidRPr="00EB6273">
        <w:rPr>
          <w:sz w:val="24"/>
          <w:szCs w:val="24"/>
        </w:rPr>
        <w:t xml:space="preserve"> </w:t>
      </w:r>
    </w:p>
    <w:p w:rsidR="00FE0AC1" w:rsidRPr="00EB6273" w:rsidRDefault="00FE0AC1" w:rsidP="00FE0AC1">
      <w:pPr>
        <w:jc w:val="right"/>
        <w:rPr>
          <w:sz w:val="24"/>
          <w:szCs w:val="24"/>
        </w:rPr>
      </w:pPr>
      <w:r w:rsidRPr="00EB6273">
        <w:rPr>
          <w:sz w:val="24"/>
          <w:szCs w:val="24"/>
        </w:rPr>
        <w:t xml:space="preserve">к постановлению главы </w:t>
      </w:r>
    </w:p>
    <w:p w:rsidR="00FE0AC1" w:rsidRPr="00EB6273" w:rsidRDefault="00FE0AC1" w:rsidP="00FE0AC1">
      <w:pPr>
        <w:jc w:val="right"/>
        <w:rPr>
          <w:sz w:val="24"/>
          <w:szCs w:val="24"/>
        </w:rPr>
      </w:pPr>
      <w:r w:rsidRPr="00EB6273">
        <w:rPr>
          <w:sz w:val="24"/>
          <w:szCs w:val="24"/>
        </w:rPr>
        <w:t>от «_</w:t>
      </w:r>
      <w:r w:rsidRPr="00746E10">
        <w:rPr>
          <w:sz w:val="24"/>
          <w:szCs w:val="24"/>
          <w:u w:val="single"/>
        </w:rPr>
        <w:t>24</w:t>
      </w:r>
      <w:r>
        <w:rPr>
          <w:sz w:val="24"/>
          <w:szCs w:val="24"/>
        </w:rPr>
        <w:t>_» _</w:t>
      </w:r>
      <w:r w:rsidRPr="00746E10">
        <w:rPr>
          <w:sz w:val="24"/>
          <w:szCs w:val="24"/>
          <w:u w:val="single"/>
        </w:rPr>
        <w:t>ноября</w:t>
      </w:r>
      <w:r>
        <w:rPr>
          <w:sz w:val="24"/>
          <w:szCs w:val="24"/>
        </w:rPr>
        <w:t>__2014</w:t>
      </w:r>
      <w:r w:rsidRPr="00EB6273">
        <w:rPr>
          <w:sz w:val="24"/>
          <w:szCs w:val="24"/>
        </w:rPr>
        <w:t xml:space="preserve"> г., № _</w:t>
      </w:r>
      <w:r w:rsidRPr="00746E10">
        <w:rPr>
          <w:sz w:val="24"/>
          <w:szCs w:val="24"/>
          <w:u w:val="single"/>
        </w:rPr>
        <w:t>74</w:t>
      </w:r>
      <w:r w:rsidRPr="00EB6273">
        <w:rPr>
          <w:sz w:val="24"/>
          <w:szCs w:val="24"/>
        </w:rPr>
        <w:t>_</w:t>
      </w:r>
    </w:p>
    <w:p w:rsidR="00FE0AC1" w:rsidRPr="00EB6273" w:rsidRDefault="00FE0AC1" w:rsidP="00FE0AC1">
      <w:pPr>
        <w:jc w:val="center"/>
        <w:rPr>
          <w:sz w:val="24"/>
          <w:szCs w:val="24"/>
        </w:rPr>
      </w:pPr>
    </w:p>
    <w:p w:rsidR="00FE0AC1" w:rsidRPr="00EB6273" w:rsidRDefault="00FE0AC1" w:rsidP="00FE0AC1">
      <w:pPr>
        <w:jc w:val="center"/>
        <w:rPr>
          <w:b/>
          <w:sz w:val="24"/>
          <w:szCs w:val="24"/>
        </w:rPr>
      </w:pPr>
      <w:r w:rsidRPr="00EB6273">
        <w:rPr>
          <w:b/>
          <w:sz w:val="24"/>
          <w:szCs w:val="24"/>
        </w:rPr>
        <w:t>Состав общественной комиссии по делам несовершеннолетних администрации МО «Курумчинский»</w:t>
      </w:r>
    </w:p>
    <w:p w:rsidR="00FE0AC1" w:rsidRPr="00EB6273" w:rsidRDefault="00FE0AC1" w:rsidP="00FE0AC1">
      <w:pPr>
        <w:jc w:val="center"/>
        <w:rPr>
          <w:sz w:val="24"/>
          <w:szCs w:val="24"/>
        </w:rPr>
      </w:pPr>
    </w:p>
    <w:p w:rsidR="00FE0AC1" w:rsidRPr="00EB6273" w:rsidRDefault="00FE0AC1" w:rsidP="00FE0AC1">
      <w:pPr>
        <w:numPr>
          <w:ilvl w:val="0"/>
          <w:numId w:val="2"/>
        </w:numPr>
        <w:jc w:val="both"/>
        <w:rPr>
          <w:sz w:val="24"/>
          <w:szCs w:val="24"/>
        </w:rPr>
      </w:pPr>
      <w:r w:rsidRPr="00EB6273">
        <w:rPr>
          <w:sz w:val="24"/>
          <w:szCs w:val="24"/>
        </w:rPr>
        <w:t xml:space="preserve">Председатель – Сахаев Вячеслав Гаврилович, глава МО </w:t>
      </w:r>
    </w:p>
    <w:p w:rsidR="00FE0AC1" w:rsidRPr="00EB6273" w:rsidRDefault="00FE0AC1" w:rsidP="00FE0AC1">
      <w:pPr>
        <w:numPr>
          <w:ilvl w:val="0"/>
          <w:numId w:val="2"/>
        </w:numPr>
        <w:jc w:val="both"/>
        <w:rPr>
          <w:sz w:val="24"/>
          <w:szCs w:val="24"/>
        </w:rPr>
      </w:pPr>
      <w:r w:rsidRPr="00EB6273">
        <w:rPr>
          <w:sz w:val="24"/>
          <w:szCs w:val="24"/>
        </w:rPr>
        <w:t xml:space="preserve">Секретарь – Халапханова Александра Геннадьевна, управ. делами </w:t>
      </w:r>
    </w:p>
    <w:p w:rsidR="00FE0AC1" w:rsidRDefault="00FE0AC1" w:rsidP="00FE0AC1">
      <w:pPr>
        <w:ind w:left="720"/>
        <w:jc w:val="both"/>
        <w:rPr>
          <w:sz w:val="24"/>
          <w:szCs w:val="24"/>
          <w:lang w:val="en-US"/>
        </w:rPr>
      </w:pPr>
      <w:r w:rsidRPr="00EB6273">
        <w:rPr>
          <w:sz w:val="24"/>
          <w:szCs w:val="24"/>
        </w:rPr>
        <w:t>Члены комиссии:</w:t>
      </w:r>
    </w:p>
    <w:p w:rsidR="00FE0AC1" w:rsidRPr="00746E10" w:rsidRDefault="00FE0AC1" w:rsidP="00FE0AC1">
      <w:pPr>
        <w:numPr>
          <w:ilvl w:val="0"/>
          <w:numId w:val="3"/>
        </w:numPr>
        <w:jc w:val="both"/>
        <w:rPr>
          <w:sz w:val="24"/>
          <w:szCs w:val="24"/>
        </w:rPr>
      </w:pPr>
      <w:r>
        <w:rPr>
          <w:sz w:val="24"/>
          <w:szCs w:val="24"/>
        </w:rPr>
        <w:t>Малгатаев Александр Сергеевич – участковый уполномоченный полиции</w:t>
      </w:r>
    </w:p>
    <w:p w:rsidR="00FE0AC1" w:rsidRPr="00EB6273" w:rsidRDefault="00FE0AC1" w:rsidP="00FE0AC1">
      <w:pPr>
        <w:numPr>
          <w:ilvl w:val="0"/>
          <w:numId w:val="3"/>
        </w:numPr>
        <w:jc w:val="both"/>
        <w:rPr>
          <w:sz w:val="24"/>
          <w:szCs w:val="24"/>
        </w:rPr>
      </w:pPr>
      <w:r w:rsidRPr="00EB6273">
        <w:rPr>
          <w:sz w:val="24"/>
          <w:szCs w:val="24"/>
        </w:rPr>
        <w:t>Урмаева Надежда Владилентовна – директор МБУК КИЦ МО «Курумчинский»;</w:t>
      </w:r>
    </w:p>
    <w:p w:rsidR="00FE0AC1" w:rsidRPr="00EB6273" w:rsidRDefault="00FE0AC1" w:rsidP="00FE0AC1">
      <w:pPr>
        <w:numPr>
          <w:ilvl w:val="0"/>
          <w:numId w:val="3"/>
        </w:numPr>
        <w:jc w:val="both"/>
        <w:rPr>
          <w:sz w:val="24"/>
          <w:szCs w:val="24"/>
        </w:rPr>
      </w:pPr>
      <w:r w:rsidRPr="00EB6273">
        <w:rPr>
          <w:sz w:val="24"/>
          <w:szCs w:val="24"/>
        </w:rPr>
        <w:t>Андриянова Светлана Николаевна – главный врач Загатуйской СВА;</w:t>
      </w:r>
    </w:p>
    <w:p w:rsidR="00FE0AC1" w:rsidRPr="00EB6273" w:rsidRDefault="00FE0AC1" w:rsidP="00FE0AC1">
      <w:pPr>
        <w:numPr>
          <w:ilvl w:val="0"/>
          <w:numId w:val="3"/>
        </w:numPr>
        <w:jc w:val="both"/>
        <w:rPr>
          <w:sz w:val="24"/>
          <w:szCs w:val="24"/>
        </w:rPr>
      </w:pPr>
      <w:r w:rsidRPr="00EB6273">
        <w:rPr>
          <w:sz w:val="24"/>
          <w:szCs w:val="24"/>
        </w:rPr>
        <w:t>Шептякова Лаура Александровна – директор МБОУ Загатуйская СОШ;</w:t>
      </w:r>
    </w:p>
    <w:p w:rsidR="00FE0AC1" w:rsidRPr="00EB6273" w:rsidRDefault="00FE0AC1" w:rsidP="00FE0AC1">
      <w:pPr>
        <w:numPr>
          <w:ilvl w:val="0"/>
          <w:numId w:val="3"/>
        </w:numPr>
        <w:jc w:val="both"/>
        <w:rPr>
          <w:sz w:val="24"/>
          <w:szCs w:val="24"/>
        </w:rPr>
      </w:pPr>
      <w:r w:rsidRPr="00EB6273">
        <w:rPr>
          <w:sz w:val="24"/>
          <w:szCs w:val="24"/>
        </w:rPr>
        <w:t>Федорова Эльвира Егоровна – заведующая детским садом «Сказка»</w:t>
      </w:r>
    </w:p>
    <w:p w:rsidR="00FE0AC1" w:rsidRPr="00EB6273" w:rsidRDefault="00FE0AC1" w:rsidP="00FE0AC1">
      <w:pPr>
        <w:numPr>
          <w:ilvl w:val="0"/>
          <w:numId w:val="3"/>
        </w:numPr>
        <w:jc w:val="both"/>
        <w:rPr>
          <w:sz w:val="24"/>
          <w:szCs w:val="24"/>
        </w:rPr>
      </w:pPr>
      <w:r w:rsidRPr="00EB6273">
        <w:rPr>
          <w:sz w:val="24"/>
          <w:szCs w:val="24"/>
        </w:rPr>
        <w:t>Шабаева Джульетта Юрьевна – директор МБОУ Хатар – Хадайская СОШ;</w:t>
      </w:r>
    </w:p>
    <w:p w:rsidR="00FE0AC1" w:rsidRPr="00EB6273" w:rsidRDefault="00FE0AC1" w:rsidP="00FE0AC1">
      <w:pPr>
        <w:numPr>
          <w:ilvl w:val="0"/>
          <w:numId w:val="3"/>
        </w:numPr>
        <w:jc w:val="both"/>
        <w:rPr>
          <w:sz w:val="24"/>
          <w:szCs w:val="24"/>
        </w:rPr>
      </w:pPr>
      <w:r w:rsidRPr="00EB6273">
        <w:rPr>
          <w:sz w:val="24"/>
          <w:szCs w:val="24"/>
        </w:rPr>
        <w:t>Будуева Альбина Иннокентьевна – заведующая Хадайской поселенческой библиотеки;</w:t>
      </w:r>
    </w:p>
    <w:p w:rsidR="00FE0AC1" w:rsidRDefault="00FE0AC1" w:rsidP="00FE0AC1">
      <w:pPr>
        <w:numPr>
          <w:ilvl w:val="0"/>
          <w:numId w:val="3"/>
        </w:numPr>
        <w:jc w:val="both"/>
      </w:pPr>
      <w:r w:rsidRPr="00EB6273">
        <w:rPr>
          <w:sz w:val="24"/>
          <w:szCs w:val="24"/>
        </w:rPr>
        <w:t>Онхонова Клавдия Федоровна – заведующая Наумовским ФА</w:t>
      </w:r>
      <w:r>
        <w:rPr>
          <w:sz w:val="24"/>
          <w:szCs w:val="24"/>
        </w:rPr>
        <w:t>П</w:t>
      </w:r>
      <w:r>
        <w:t>.</w:t>
      </w:r>
    </w:p>
    <w:p w:rsidR="00FE0AC1" w:rsidRDefault="00FE0AC1" w:rsidP="00FE0AC1"/>
    <w:p w:rsidR="004B09A6" w:rsidRDefault="004B09A6"/>
    <w:sectPr w:rsidR="004B09A6" w:rsidSect="007B1F12">
      <w:headerReference w:type="even" r:id="rId5"/>
      <w:headerReference w:type="default" r:id="rId6"/>
      <w:pgSz w:w="11906" w:h="16838"/>
      <w:pgMar w:top="1134" w:right="746" w:bottom="1134" w:left="1701"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F12" w:rsidRDefault="00FE0AC1" w:rsidP="009257E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7B1F12" w:rsidRDefault="00FE0AC1">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F12" w:rsidRDefault="00FE0AC1" w:rsidP="009257E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7</w:t>
    </w:r>
    <w:r>
      <w:rPr>
        <w:rStyle w:val="a7"/>
      </w:rPr>
      <w:fldChar w:fldCharType="end"/>
    </w:r>
  </w:p>
  <w:p w:rsidR="007B1F12" w:rsidRDefault="00FE0AC1">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77C00"/>
    <w:multiLevelType w:val="hybridMultilevel"/>
    <w:tmpl w:val="EC68F0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C7E0D79"/>
    <w:multiLevelType w:val="hybridMultilevel"/>
    <w:tmpl w:val="90F6D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2212BBD"/>
    <w:multiLevelType w:val="hybridMultilevel"/>
    <w:tmpl w:val="BC8A73BA"/>
    <w:lvl w:ilvl="0" w:tplc="0419000F">
      <w:start w:val="2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E0AC1"/>
    <w:rsid w:val="004B09A6"/>
    <w:rsid w:val="00FE0A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0AC1"/>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E0AC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FE0AC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Body Text Indent"/>
    <w:basedOn w:val="a"/>
    <w:link w:val="a4"/>
    <w:rsid w:val="00FE0AC1"/>
    <w:pPr>
      <w:spacing w:after="120"/>
      <w:ind w:left="283"/>
    </w:pPr>
  </w:style>
  <w:style w:type="character" w:customStyle="1" w:styleId="a4">
    <w:name w:val="Основной текст с отступом Знак"/>
    <w:basedOn w:val="a0"/>
    <w:link w:val="a3"/>
    <w:rsid w:val="00FE0AC1"/>
    <w:rPr>
      <w:rFonts w:ascii="Times New Roman" w:eastAsia="Times New Roman" w:hAnsi="Times New Roman" w:cs="Times New Roman"/>
      <w:sz w:val="28"/>
      <w:szCs w:val="28"/>
      <w:lang w:eastAsia="ru-RU"/>
    </w:rPr>
  </w:style>
  <w:style w:type="paragraph" w:styleId="a5">
    <w:name w:val="header"/>
    <w:basedOn w:val="a"/>
    <w:link w:val="a6"/>
    <w:rsid w:val="00FE0AC1"/>
    <w:pPr>
      <w:tabs>
        <w:tab w:val="center" w:pos="4677"/>
        <w:tab w:val="right" w:pos="9355"/>
      </w:tabs>
    </w:pPr>
  </w:style>
  <w:style w:type="character" w:customStyle="1" w:styleId="a6">
    <w:name w:val="Верхний колонтитул Знак"/>
    <w:basedOn w:val="a0"/>
    <w:link w:val="a5"/>
    <w:rsid w:val="00FE0AC1"/>
    <w:rPr>
      <w:rFonts w:ascii="Times New Roman" w:eastAsia="Times New Roman" w:hAnsi="Times New Roman" w:cs="Times New Roman"/>
      <w:sz w:val="28"/>
      <w:szCs w:val="28"/>
      <w:lang w:eastAsia="ru-RU"/>
    </w:rPr>
  </w:style>
  <w:style w:type="character" w:styleId="a7">
    <w:name w:val="page number"/>
    <w:basedOn w:val="a0"/>
    <w:rsid w:val="00FE0AC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2925</Words>
  <Characters>16673</Characters>
  <Application>Microsoft Office Word</Application>
  <DocSecurity>0</DocSecurity>
  <Lines>138</Lines>
  <Paragraphs>39</Paragraphs>
  <ScaleCrop>false</ScaleCrop>
  <Company>Computer</Company>
  <LinksUpToDate>false</LinksUpToDate>
  <CharactersWithSpaces>19559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dc:creator>
  <cp:keywords/>
  <dc:description/>
  <cp:lastModifiedBy>Александра</cp:lastModifiedBy>
  <cp:revision>2</cp:revision>
  <dcterms:created xsi:type="dcterms:W3CDTF">2014-12-11T06:25:00Z</dcterms:created>
  <dcterms:modified xsi:type="dcterms:W3CDTF">2014-12-11T06:25:00Z</dcterms:modified>
</cp:coreProperties>
</file>