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94D" w:rsidRDefault="0080294D" w:rsidP="0080294D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 xml:space="preserve">07.02.2025 </w:t>
      </w:r>
      <w:r>
        <w:rPr>
          <w:rFonts w:ascii="Arial" w:hAnsi="Arial" w:cs="Arial"/>
          <w:b/>
          <w:bCs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z w:val="32"/>
          <w:szCs w:val="32"/>
        </w:rPr>
        <w:t>9</w:t>
      </w:r>
      <w:bookmarkStart w:id="0" w:name="_GoBack"/>
      <w:bookmarkEnd w:id="0"/>
    </w:p>
    <w:p w:rsidR="0080294D" w:rsidRDefault="0080294D" w:rsidP="0080294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80294D" w:rsidRDefault="0080294D" w:rsidP="0080294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80294D" w:rsidRDefault="0080294D" w:rsidP="0080294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:rsidR="0080294D" w:rsidRDefault="0080294D" w:rsidP="0080294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«КУРУМЧИНСКИЙ»</w:t>
      </w:r>
    </w:p>
    <w:p w:rsidR="0080294D" w:rsidRDefault="0080294D" w:rsidP="0080294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:rsidR="0080294D" w:rsidRDefault="0080294D" w:rsidP="0080294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80294D" w:rsidRDefault="0080294D" w:rsidP="0080294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:rsidR="0080294D" w:rsidRDefault="0080294D" w:rsidP="0080294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утверждении Программы профилактики </w:t>
      </w:r>
      <w:r>
        <w:rPr>
          <w:rFonts w:ascii="Arial" w:hAnsi="Arial" w:cs="Arial"/>
          <w:b/>
          <w:bCs/>
          <w:caps/>
          <w:sz w:val="32"/>
          <w:szCs w:val="32"/>
        </w:rPr>
        <w:t>рисков причинения вреда (ущерба) охраняемым законом ценностям по муниципальному контролю в сфере благоустройства</w:t>
      </w:r>
    </w:p>
    <w:p w:rsidR="0080294D" w:rsidRDefault="0080294D" w:rsidP="0080294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 xml:space="preserve">на территории </w:t>
      </w:r>
      <w:proofErr w:type="gramStart"/>
      <w:r>
        <w:rPr>
          <w:rFonts w:ascii="Arial" w:hAnsi="Arial" w:cs="Arial"/>
          <w:b/>
          <w:bCs/>
          <w:caps/>
          <w:sz w:val="32"/>
          <w:szCs w:val="32"/>
        </w:rPr>
        <w:t>муниципального</w:t>
      </w:r>
      <w:proofErr w:type="gramEnd"/>
    </w:p>
    <w:p w:rsidR="0080294D" w:rsidRDefault="0080294D" w:rsidP="0080294D">
      <w:pPr>
        <w:ind w:firstLine="0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образования «КУРУМЧИНСКИЙ» на 2025 год</w:t>
      </w:r>
    </w:p>
    <w:p w:rsidR="0080294D" w:rsidRDefault="0080294D" w:rsidP="0080294D">
      <w:pPr>
        <w:jc w:val="center"/>
        <w:rPr>
          <w:rFonts w:ascii="Arial" w:hAnsi="Arial" w:cs="Arial"/>
          <w:b/>
        </w:rPr>
      </w:pPr>
    </w:p>
    <w:p w:rsidR="0080294D" w:rsidRDefault="0080294D" w:rsidP="0080294D">
      <w:pPr>
        <w:tabs>
          <w:tab w:val="left" w:pos="284"/>
        </w:tabs>
        <w:ind w:right="-1" w:firstLine="709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соответствии со ст. 44 Федерального закона </w:t>
      </w:r>
      <w:r>
        <w:rPr>
          <w:rFonts w:ascii="Arial" w:hAnsi="Arial" w:cs="Arial"/>
          <w:color w:val="22272F"/>
          <w:shd w:val="clear" w:color="auto" w:fill="FFFFFF"/>
        </w:rPr>
        <w:t>от 31.07.2020 г. № 248-ФЗ «О государственном контроле (надзоре) и муниципальном контроле в Российской Федерации», на основании п</w:t>
      </w:r>
      <w:r>
        <w:rPr>
          <w:rStyle w:val="a5"/>
          <w:rFonts w:ascii="Arial" w:hAnsi="Arial" w:cs="Arial"/>
          <w:i w:val="0"/>
          <w:shd w:val="clear" w:color="auto" w:fill="FFFFFF"/>
        </w:rPr>
        <w:t xml:space="preserve">остановления </w:t>
      </w:r>
      <w:r>
        <w:rPr>
          <w:rFonts w:ascii="Arial" w:hAnsi="Arial" w:cs="Arial"/>
          <w:i/>
          <w:shd w:val="clear" w:color="auto" w:fill="FFFFFF"/>
        </w:rPr>
        <w:t> </w:t>
      </w:r>
      <w:r>
        <w:rPr>
          <w:rStyle w:val="a5"/>
          <w:rFonts w:ascii="Arial" w:hAnsi="Arial" w:cs="Arial"/>
          <w:i w:val="0"/>
          <w:shd w:val="clear" w:color="auto" w:fill="FFFFFF"/>
        </w:rPr>
        <w:t>Правительства</w:t>
      </w:r>
      <w:r>
        <w:rPr>
          <w:rFonts w:ascii="Arial" w:hAnsi="Arial" w:cs="Arial"/>
          <w:i/>
          <w:shd w:val="clear" w:color="auto" w:fill="FFFFFF"/>
        </w:rPr>
        <w:t> </w:t>
      </w:r>
      <w:r>
        <w:rPr>
          <w:rFonts w:ascii="Arial" w:hAnsi="Arial" w:cs="Arial"/>
          <w:shd w:val="clear" w:color="auto" w:fill="FFFFFF"/>
        </w:rPr>
        <w:t>Российской Федерации от 25.06.2021 г. № </w:t>
      </w:r>
      <w:r>
        <w:rPr>
          <w:rStyle w:val="a5"/>
          <w:rFonts w:ascii="Arial" w:hAnsi="Arial" w:cs="Arial"/>
          <w:i w:val="0"/>
          <w:shd w:val="clear" w:color="auto" w:fill="FFFFFF"/>
        </w:rPr>
        <w:t>990</w:t>
      </w:r>
      <w:r>
        <w:rPr>
          <w:rStyle w:val="a5"/>
          <w:rFonts w:ascii="Arial" w:hAnsi="Arial" w:cs="Arial"/>
          <w:shd w:val="clear" w:color="auto" w:fill="FFFFFF"/>
        </w:rPr>
        <w:t xml:space="preserve"> </w:t>
      </w:r>
      <w:r>
        <w:rPr>
          <w:rStyle w:val="a5"/>
          <w:rFonts w:ascii="Arial" w:hAnsi="Arial" w:cs="Arial"/>
          <w:i w:val="0"/>
          <w:shd w:val="clear" w:color="auto" w:fill="FFFFFF"/>
        </w:rPr>
        <w:t>«</w:t>
      </w:r>
      <w:r>
        <w:rPr>
          <w:rFonts w:ascii="Arial" w:hAnsi="Arial" w:cs="Arial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Arial" w:hAnsi="Arial" w:cs="Arial"/>
        </w:rPr>
        <w:t xml:space="preserve"> при осуществлении муниципального контроля в сфере благоустройства, на основании ст.6</w:t>
      </w:r>
      <w:proofErr w:type="gramEnd"/>
      <w:r>
        <w:rPr>
          <w:rFonts w:ascii="Arial" w:hAnsi="Arial" w:cs="Arial"/>
        </w:rPr>
        <w:t xml:space="preserve"> Устава муниципального образования «Курумчинский», </w:t>
      </w:r>
    </w:p>
    <w:p w:rsidR="0080294D" w:rsidRDefault="0080294D" w:rsidP="0080294D">
      <w:pPr>
        <w:ind w:firstLine="0"/>
        <w:rPr>
          <w:rFonts w:ascii="Arial" w:hAnsi="Arial" w:cs="Arial"/>
        </w:rPr>
      </w:pPr>
    </w:p>
    <w:p w:rsidR="0080294D" w:rsidRDefault="0080294D" w:rsidP="0080294D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80294D" w:rsidRDefault="0080294D" w:rsidP="0080294D">
      <w:pPr>
        <w:ind w:firstLine="0"/>
        <w:rPr>
          <w:rFonts w:ascii="Arial" w:hAnsi="Arial" w:cs="Arial"/>
        </w:rPr>
      </w:pPr>
    </w:p>
    <w:p w:rsidR="0080294D" w:rsidRDefault="0080294D" w:rsidP="0080294D">
      <w:pPr>
        <w:shd w:val="clear" w:color="auto" w:fill="FFFFFF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1. Утвердить Программу профилактики </w:t>
      </w:r>
      <w:r>
        <w:rPr>
          <w:rFonts w:ascii="Arial" w:hAnsi="Arial" w:cs="Arial"/>
          <w:bCs/>
        </w:rPr>
        <w:t>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«Курумчинский» на 2025 год</w:t>
      </w:r>
      <w:r>
        <w:rPr>
          <w:rFonts w:ascii="Arial" w:hAnsi="Arial" w:cs="Arial"/>
        </w:rPr>
        <w:t xml:space="preserve"> (Приложение).</w:t>
      </w:r>
    </w:p>
    <w:p w:rsidR="0080294D" w:rsidRDefault="0080294D" w:rsidP="0080294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Опубликовать настоящее постановление на официальном сайте администрации муниципального образования «Курумчинский» в сети Интернет.</w:t>
      </w:r>
    </w:p>
    <w:p w:rsidR="0080294D" w:rsidRDefault="0080294D" w:rsidP="0080294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вступает в силу со дня его официального опубликования</w:t>
      </w:r>
    </w:p>
    <w:p w:rsidR="0080294D" w:rsidRDefault="0080294D" w:rsidP="0080294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4. Контроль исполнения настоящего постановления оставляю за собой.</w:t>
      </w:r>
    </w:p>
    <w:p w:rsidR="0080294D" w:rsidRDefault="0080294D" w:rsidP="0080294D">
      <w:pPr>
        <w:ind w:firstLine="709"/>
        <w:rPr>
          <w:rFonts w:ascii="Arial" w:hAnsi="Arial" w:cs="Arial"/>
        </w:rPr>
      </w:pPr>
    </w:p>
    <w:p w:rsidR="0080294D" w:rsidRDefault="0080294D" w:rsidP="0080294D">
      <w:pPr>
        <w:ind w:firstLine="709"/>
        <w:rPr>
          <w:rFonts w:ascii="Arial" w:hAnsi="Arial" w:cs="Arial"/>
        </w:rPr>
      </w:pPr>
    </w:p>
    <w:p w:rsidR="0080294D" w:rsidRDefault="0080294D" w:rsidP="0080294D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МО «Курумчинский»</w:t>
      </w:r>
    </w:p>
    <w:p w:rsidR="0080294D" w:rsidRDefault="0080294D" w:rsidP="0080294D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Сахаев В.Г.</w:t>
      </w:r>
    </w:p>
    <w:p w:rsidR="0080294D" w:rsidRDefault="0080294D" w:rsidP="0080294D">
      <w:pPr>
        <w:ind w:firstLine="0"/>
        <w:rPr>
          <w:rFonts w:ascii="Arial" w:hAnsi="Arial" w:cs="Arial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80294D" w:rsidRDefault="0080294D" w:rsidP="008029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муниципального образования «Курумчинский» </w:t>
      </w:r>
    </w:p>
    <w:p w:rsidR="0080294D" w:rsidRDefault="0080294D" w:rsidP="0080294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07.02.2025 г. №</w:t>
      </w:r>
      <w:r>
        <w:rPr>
          <w:rFonts w:ascii="Courier New" w:hAnsi="Courier New" w:cs="Courier New"/>
          <w:sz w:val="22"/>
          <w:szCs w:val="22"/>
        </w:rPr>
        <w:t>9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80294D" w:rsidRDefault="0080294D" w:rsidP="0080294D">
      <w:pPr>
        <w:jc w:val="center"/>
        <w:rPr>
          <w:rFonts w:ascii="Arial" w:hAnsi="Arial" w:cs="Arial"/>
          <w:b/>
          <w:bCs/>
        </w:rPr>
      </w:pPr>
      <w:bookmarkStart w:id="1" w:name="Par44"/>
      <w:bookmarkEnd w:id="1"/>
    </w:p>
    <w:p w:rsidR="0080294D" w:rsidRDefault="0080294D" w:rsidP="0080294D">
      <w:pPr>
        <w:ind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Программа </w:t>
      </w:r>
    </w:p>
    <w:p w:rsidR="0080294D" w:rsidRDefault="0080294D" w:rsidP="0080294D">
      <w:pPr>
        <w:ind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профилактики </w:t>
      </w:r>
      <w:r>
        <w:rPr>
          <w:rFonts w:ascii="Arial" w:hAnsi="Arial" w:cs="Arial"/>
          <w:b/>
        </w:rPr>
        <w:t>рисков причинения вреда (ущерба) охраняемым законом ценностям по муниципальному  контролю в сфере благоустройства на территории муниципального образования «Курумчинский» на 2025 год</w:t>
      </w:r>
    </w:p>
    <w:p w:rsidR="0080294D" w:rsidRDefault="0080294D" w:rsidP="0080294D">
      <w:pPr>
        <w:ind w:firstLine="709"/>
        <w:rPr>
          <w:rFonts w:ascii="Arial" w:hAnsi="Arial" w:cs="Arial"/>
        </w:rPr>
      </w:pPr>
    </w:p>
    <w:p w:rsidR="0080294D" w:rsidRDefault="0080294D" w:rsidP="0080294D">
      <w:pPr>
        <w:ind w:firstLine="709"/>
        <w:rPr>
          <w:rFonts w:ascii="Arial" w:hAnsi="Arial" w:cs="Arial"/>
        </w:rPr>
      </w:pPr>
      <w:bookmarkStart w:id="2" w:name="Par94"/>
      <w:bookmarkEnd w:id="2"/>
      <w:proofErr w:type="gramStart"/>
      <w:r>
        <w:rPr>
          <w:rFonts w:ascii="Arial" w:hAnsi="Arial" w:cs="Arial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«Курумчинский» на 2025 год (далее – Программа профилактики) разработана в соответствии со</w:t>
      </w:r>
      <w:r>
        <w:rPr>
          <w:rFonts w:ascii="Arial" w:hAnsi="Arial" w:cs="Arial"/>
          <w:color w:val="0000FF"/>
        </w:rPr>
        <w:t xml:space="preserve"> </w:t>
      </w:r>
      <w:r>
        <w:rPr>
          <w:rFonts w:ascii="Arial" w:hAnsi="Arial" w:cs="Arial"/>
          <w:color w:val="000000"/>
        </w:rPr>
        <w:t>статьей 44</w:t>
      </w:r>
      <w:r>
        <w:rPr>
          <w:rFonts w:ascii="Arial" w:hAnsi="Arial" w:cs="Arial"/>
        </w:rPr>
        <w:t xml:space="preserve"> Федерального закона от 31 июля 2020 г. №248-ФЗ «О государственном контроле (надзоре) и муниципальном контроле в Российской Федерации»,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</w:rPr>
        <w:t xml:space="preserve"> Правительства Российской Федерации от 25 июня 2021 г</w:t>
      </w:r>
      <w:proofErr w:type="gramEnd"/>
      <w:r>
        <w:rPr>
          <w:rFonts w:ascii="Arial" w:hAnsi="Arial" w:cs="Arial"/>
        </w:rPr>
        <w:t>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80294D" w:rsidRDefault="0080294D" w:rsidP="0080294D">
      <w:pPr>
        <w:ind w:firstLine="709"/>
        <w:rPr>
          <w:rFonts w:ascii="Arial" w:hAnsi="Arial" w:cs="Arial"/>
        </w:rPr>
      </w:pPr>
    </w:p>
    <w:p w:rsidR="0080294D" w:rsidRDefault="0080294D" w:rsidP="0080294D">
      <w:pPr>
        <w:ind w:firstLine="0"/>
        <w:jc w:val="center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Раздел 1. Анализ текущего состояния осуществления муниципального 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80294D" w:rsidRDefault="0080294D" w:rsidP="0080294D">
      <w:pPr>
        <w:ind w:firstLine="0"/>
        <w:rPr>
          <w:rFonts w:ascii="Arial" w:hAnsi="Arial" w:cs="Arial"/>
        </w:rPr>
      </w:pPr>
    </w:p>
    <w:p w:rsidR="0080294D" w:rsidRDefault="0080294D" w:rsidP="0080294D">
      <w:pPr>
        <w:ind w:firstLine="709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</w:rPr>
        <w:t>С принятием Федерального закона от 11 июня 2021 года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</w:t>
      </w:r>
      <w:proofErr w:type="gramEnd"/>
      <w:r>
        <w:rPr>
          <w:rFonts w:ascii="Arial" w:hAnsi="Arial" w:cs="Arial"/>
        </w:rPr>
        <w:t xml:space="preserve">  муниципального образования «Курумчинский»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80294D" w:rsidRDefault="0080294D" w:rsidP="0080294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До принятия Федерального закона №170-ФЗ контроль в сфере благоустройства не осуществлялся на системной основе в соответствии с Федеральным законом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осуществлялся исключительно </w:t>
      </w:r>
      <w:proofErr w:type="gramStart"/>
      <w:r>
        <w:rPr>
          <w:rFonts w:ascii="Arial" w:hAnsi="Arial" w:cs="Arial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>
        <w:rPr>
          <w:rFonts w:ascii="Arial" w:hAnsi="Arial" w:cs="Arial"/>
        </w:rPr>
        <w:t xml:space="preserve"> благоустройства. </w:t>
      </w:r>
    </w:p>
    <w:p w:rsidR="0080294D" w:rsidRDefault="0080294D" w:rsidP="0080294D">
      <w:pPr>
        <w:widowControl/>
        <w:autoSpaceDE/>
        <w:adjustRightInd/>
        <w:ind w:firstLine="709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Профилактическая деятельность в соответствии с </w:t>
      </w:r>
      <w:r>
        <w:rPr>
          <w:rFonts w:ascii="Arial" w:hAnsi="Arial" w:cs="Arial"/>
          <w:color w:val="000000"/>
          <w:shd w:val="clear" w:color="auto" w:fill="FFFFFF"/>
        </w:rPr>
        <w:t xml:space="preserve">Федеральным законом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>
        <w:rPr>
          <w:rFonts w:ascii="Arial" w:hAnsi="Arial" w:cs="Arial"/>
          <w:color w:val="000000"/>
        </w:rPr>
        <w:t xml:space="preserve">Администрацией </w:t>
      </w:r>
      <w:r>
        <w:rPr>
          <w:rFonts w:ascii="Arial" w:hAnsi="Arial" w:cs="Arial"/>
          <w:color w:val="000000"/>
        </w:rPr>
        <w:lastRenderedPageBreak/>
        <w:t>муниципального образования «</w:t>
      </w:r>
      <w:r>
        <w:rPr>
          <w:rFonts w:ascii="Arial" w:hAnsi="Arial" w:cs="Arial"/>
        </w:rPr>
        <w:t>Курумчинский</w:t>
      </w:r>
      <w:r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(далее также – Администрация или контрольный орган) на системной основе</w:t>
      </w:r>
      <w:r>
        <w:rPr>
          <w:rFonts w:ascii="Arial" w:hAnsi="Arial" w:cs="Arial"/>
          <w:color w:val="000000"/>
          <w:shd w:val="clear" w:color="auto" w:fill="FFFFFF"/>
        </w:rPr>
        <w:t xml:space="preserve"> не осуществлялась</w:t>
      </w:r>
      <w:r>
        <w:rPr>
          <w:rFonts w:ascii="Arial" w:hAnsi="Arial" w:cs="Arial"/>
          <w:color w:val="000000"/>
        </w:rPr>
        <w:t>.</w:t>
      </w:r>
    </w:p>
    <w:p w:rsidR="0080294D" w:rsidRDefault="0080294D" w:rsidP="0080294D">
      <w:pPr>
        <w:widowControl/>
        <w:shd w:val="clear" w:color="auto" w:fill="FFFFFF"/>
        <w:autoSpaceDE/>
        <w:adjustRightInd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 проблемам, на решение которых направлена Программа профилактики, относятся случаи:</w:t>
      </w:r>
    </w:p>
    <w:p w:rsidR="0080294D" w:rsidRDefault="0080294D" w:rsidP="0080294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1) ненадлежащего содержания прилегающих территорий;</w:t>
      </w:r>
    </w:p>
    <w:p w:rsidR="0080294D" w:rsidRDefault="0080294D" w:rsidP="0080294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 xml:space="preserve">2) </w:t>
      </w:r>
      <w:r>
        <w:rPr>
          <w:rFonts w:ascii="Arial" w:hAnsi="Arial" w:cs="Arial"/>
          <w:color w:val="000000"/>
        </w:rPr>
        <w:t xml:space="preserve">несвоевременной </w:t>
      </w:r>
      <w:r>
        <w:rPr>
          <w:rFonts w:ascii="Arial" w:hAnsi="Arial" w:cs="Arial"/>
          <w:color w:val="000000"/>
          <w:lang w:eastAsia="zh-CN"/>
        </w:rPr>
        <w:t xml:space="preserve">очистки кровель зданий, сооружений от снега, наледи и сосулек; </w:t>
      </w:r>
    </w:p>
    <w:p w:rsidR="0080294D" w:rsidRDefault="0080294D" w:rsidP="0080294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3) складирования твердых коммунальных отходов вне выделенных для такого складирования мест;</w:t>
      </w:r>
    </w:p>
    <w:p w:rsidR="0080294D" w:rsidRDefault="0080294D" w:rsidP="0080294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4) </w:t>
      </w:r>
      <w:r>
        <w:rPr>
          <w:rFonts w:ascii="Arial" w:eastAsia="Calibri" w:hAnsi="Arial" w:cs="Arial"/>
          <w:bCs/>
          <w:color w:val="000000"/>
        </w:rPr>
        <w:t>выгула животных</w:t>
      </w:r>
      <w:r>
        <w:rPr>
          <w:rFonts w:ascii="Arial" w:eastAsia="Calibri" w:hAnsi="Arial" w:cs="Arial"/>
          <w:color w:val="000000"/>
        </w:rPr>
        <w:t xml:space="preserve"> и </w:t>
      </w:r>
      <w:r>
        <w:rPr>
          <w:rFonts w:ascii="Arial" w:eastAsia="Calibri" w:hAnsi="Arial" w:cs="Arial"/>
        </w:rPr>
        <w:t>выпаса сельскохозяйственных животных и птиц на территориях общего пользования.</w:t>
      </w:r>
    </w:p>
    <w:p w:rsidR="0080294D" w:rsidRDefault="0080294D" w:rsidP="0080294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80294D" w:rsidRDefault="0080294D" w:rsidP="0080294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  <w:color w:val="000000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80294D" w:rsidRDefault="0080294D" w:rsidP="0080294D">
      <w:pPr>
        <w:widowControl/>
        <w:suppressAutoHyphens/>
        <w:autoSpaceDN/>
        <w:adjustRightInd/>
        <w:ind w:firstLine="709"/>
        <w:rPr>
          <w:rFonts w:ascii="Arial" w:hAnsi="Arial" w:cs="Arial"/>
          <w:bCs/>
          <w:iCs/>
          <w:lang w:eastAsia="zh-CN"/>
        </w:rPr>
      </w:pPr>
      <w:r>
        <w:rPr>
          <w:rFonts w:ascii="Arial" w:hAnsi="Arial" w:cs="Arial"/>
          <w:bCs/>
          <w:iCs/>
          <w:lang w:eastAsia="zh-CN"/>
        </w:rPr>
        <w:t>Мероприятия Программы профилактики</w:t>
      </w:r>
      <w:r>
        <w:rPr>
          <w:rFonts w:ascii="Arial" w:hAnsi="Arial" w:cs="Arial"/>
          <w:iCs/>
          <w:color w:val="000000"/>
          <w:lang w:eastAsia="zh-CN"/>
        </w:rPr>
        <w:t xml:space="preserve"> будут способствовать </w:t>
      </w:r>
      <w:r>
        <w:rPr>
          <w:rFonts w:ascii="Arial" w:hAnsi="Arial" w:cs="Arial"/>
          <w:bCs/>
          <w:iCs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80294D" w:rsidRDefault="0080294D" w:rsidP="0080294D">
      <w:pPr>
        <w:ind w:firstLine="709"/>
        <w:jc w:val="center"/>
        <w:outlineLvl w:val="1"/>
        <w:rPr>
          <w:rFonts w:ascii="Arial" w:hAnsi="Arial" w:cs="Arial"/>
          <w:b/>
          <w:bCs/>
        </w:rPr>
      </w:pPr>
      <w:bookmarkStart w:id="3" w:name="Par175"/>
      <w:bookmarkEnd w:id="3"/>
    </w:p>
    <w:p w:rsidR="0080294D" w:rsidRDefault="0080294D" w:rsidP="0080294D">
      <w:pPr>
        <w:ind w:firstLine="0"/>
        <w:jc w:val="center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Раздел 2. Цели и задачи реализации программы профилактики</w:t>
      </w:r>
    </w:p>
    <w:p w:rsidR="0080294D" w:rsidRDefault="0080294D" w:rsidP="0080294D">
      <w:pPr>
        <w:ind w:firstLine="0"/>
        <w:rPr>
          <w:rFonts w:ascii="Arial" w:hAnsi="Arial" w:cs="Arial"/>
        </w:rPr>
      </w:pPr>
    </w:p>
    <w:p w:rsidR="0080294D" w:rsidRDefault="0080294D" w:rsidP="0080294D">
      <w:pPr>
        <w:ind w:firstLine="0"/>
        <w:jc w:val="lef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2.1. Основными целями Программы профилактики являются:</w:t>
      </w:r>
    </w:p>
    <w:p w:rsidR="0080294D" w:rsidRDefault="0080294D" w:rsidP="0080294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80294D" w:rsidRDefault="0080294D" w:rsidP="0080294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80294D" w:rsidRDefault="0080294D" w:rsidP="0080294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0294D" w:rsidRDefault="0080294D" w:rsidP="0080294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80294D" w:rsidRDefault="0080294D" w:rsidP="0080294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1) Укрепление </w:t>
      </w:r>
      <w:proofErr w:type="gramStart"/>
      <w:r>
        <w:rPr>
          <w:rFonts w:ascii="Arial" w:hAnsi="Arial" w:cs="Arial"/>
        </w:rPr>
        <w:t>системы профилактики нарушений рисков причинения</w:t>
      </w:r>
      <w:proofErr w:type="gramEnd"/>
      <w:r>
        <w:rPr>
          <w:rFonts w:ascii="Arial" w:hAnsi="Arial" w:cs="Arial"/>
        </w:rPr>
        <w:t xml:space="preserve"> вреда (ущерба) охраняемым законом ценностям;</w:t>
      </w:r>
    </w:p>
    <w:p w:rsidR="0080294D" w:rsidRDefault="0080294D" w:rsidP="0080294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80294D" w:rsidRDefault="0080294D" w:rsidP="0080294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80294D" w:rsidRDefault="0080294D" w:rsidP="0080294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80294D" w:rsidRDefault="0080294D" w:rsidP="0080294D">
      <w:pPr>
        <w:ind w:firstLine="0"/>
        <w:rPr>
          <w:rFonts w:ascii="Arial" w:hAnsi="Arial" w:cs="Arial"/>
          <w:b/>
          <w:bCs/>
        </w:rPr>
      </w:pPr>
    </w:p>
    <w:p w:rsidR="0080294D" w:rsidRDefault="0080294D" w:rsidP="0080294D">
      <w:pPr>
        <w:ind w:firstLine="0"/>
        <w:jc w:val="center"/>
        <w:outlineLvl w:val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Раздел 3. Перечень профилактических мероприятий, сроки (периодичность) их проведения</w:t>
      </w:r>
    </w:p>
    <w:p w:rsidR="0080294D" w:rsidRDefault="0080294D" w:rsidP="0080294D">
      <w:pPr>
        <w:ind w:firstLine="709"/>
        <w:jc w:val="center"/>
        <w:outlineLvl w:val="1"/>
        <w:rPr>
          <w:rFonts w:ascii="Arial" w:hAnsi="Arial" w:cs="Arial"/>
          <w:b/>
          <w:bCs/>
        </w:rPr>
      </w:pPr>
    </w:p>
    <w:p w:rsidR="0080294D" w:rsidRDefault="0080294D" w:rsidP="0080294D">
      <w:pPr>
        <w:ind w:firstLine="708"/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При осуществлении муниципального контроля проводятся следующие виды профилактических мероприятий:</w:t>
      </w:r>
    </w:p>
    <w:p w:rsidR="0080294D" w:rsidRDefault="0080294D" w:rsidP="0080294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а) информирование;</w:t>
      </w:r>
    </w:p>
    <w:p w:rsidR="0080294D" w:rsidRDefault="0080294D" w:rsidP="0080294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б) объявление предостережения;</w:t>
      </w:r>
    </w:p>
    <w:p w:rsidR="0080294D" w:rsidRDefault="0080294D" w:rsidP="0080294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в) консультирование;</w:t>
      </w:r>
    </w:p>
    <w:p w:rsidR="0080294D" w:rsidRDefault="0080294D" w:rsidP="0080294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г) обобщение правоприменительной практики;</w:t>
      </w:r>
    </w:p>
    <w:p w:rsidR="0080294D" w:rsidRDefault="0080294D" w:rsidP="0080294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д) профилактический визит.</w:t>
      </w:r>
    </w:p>
    <w:p w:rsidR="0080294D" w:rsidRDefault="0080294D" w:rsidP="0080294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80294D" w:rsidRDefault="0080294D" w:rsidP="0080294D">
      <w:pPr>
        <w:ind w:firstLine="0"/>
        <w:outlineLvl w:val="1"/>
        <w:rPr>
          <w:rFonts w:ascii="Times New Roman" w:hAnsi="Times New Roman"/>
          <w:b/>
          <w:bCs/>
        </w:rPr>
      </w:pPr>
    </w:p>
    <w:p w:rsidR="0080294D" w:rsidRDefault="0080294D" w:rsidP="0080294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4111"/>
        <w:gridCol w:w="2409"/>
        <w:gridCol w:w="2091"/>
      </w:tblGrid>
      <w:tr w:rsidR="0080294D" w:rsidRPr="0080294D" w:rsidTr="0080294D">
        <w:trPr>
          <w:trHeight w:val="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</w:t>
            </w:r>
            <w:proofErr w:type="gramEnd"/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Срок исполнения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Структурное подразделение, ответственное за реализацию</w:t>
            </w:r>
          </w:p>
        </w:tc>
      </w:tr>
      <w:tr w:rsidR="0080294D" w:rsidRPr="0080294D" w:rsidTr="008029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outlineLvl w:val="1"/>
              <w:rPr>
                <w:rFonts w:ascii="Courier New" w:hAnsi="Courier New" w:cs="Courier New"/>
                <w:i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iCs/>
                <w:sz w:val="20"/>
                <w:szCs w:val="20"/>
                <w:lang w:eastAsia="en-US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Курумчинский</w:t>
            </w:r>
            <w:r w:rsidRPr="0080294D">
              <w:rPr>
                <w:rFonts w:ascii="Courier New" w:hAnsi="Courier New" w:cs="Courier New"/>
                <w:iCs/>
                <w:sz w:val="20"/>
                <w:szCs w:val="20"/>
                <w:lang w:eastAsia="en-US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Администрация муниципального образования «</w:t>
            </w: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Курумчинский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» </w:t>
            </w: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      </w:t>
            </w:r>
          </w:p>
        </w:tc>
      </w:tr>
      <w:tr w:rsidR="0080294D" w:rsidRPr="0080294D" w:rsidTr="008029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4D" w:rsidRPr="0080294D" w:rsidRDefault="0080294D">
            <w:pPr>
              <w:ind w:firstLine="0"/>
              <w:rPr>
                <w:rFonts w:ascii="Courier New" w:hAnsi="Courier New" w:cs="Courier New"/>
                <w:i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iCs/>
                <w:sz w:val="20"/>
                <w:szCs w:val="20"/>
                <w:lang w:eastAsia="en-US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До 30 января года, следующего за </w:t>
            </w:r>
            <w:proofErr w:type="gramStart"/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отчетным</w:t>
            </w:r>
            <w:proofErr w:type="gramEnd"/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Администрация муниципального образования «</w:t>
            </w: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Курумчинский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» </w:t>
            </w: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0294D" w:rsidRPr="0080294D" w:rsidTr="008029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outlineLvl w:val="1"/>
              <w:rPr>
                <w:rFonts w:ascii="Courier New" w:hAnsi="Courier New" w:cs="Courier New"/>
                <w:i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80294D">
              <w:rPr>
                <w:rFonts w:ascii="Courier New" w:hAnsi="Courier New" w:cs="Courier New"/>
                <w:iCs/>
                <w:sz w:val="20"/>
                <w:szCs w:val="20"/>
                <w:lang w:eastAsia="en-US"/>
              </w:rPr>
              <w:t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Администрация муниципального образования «</w:t>
            </w: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Курумчинский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» </w:t>
            </w: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0294D" w:rsidRPr="0080294D" w:rsidTr="008029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Консультирование:</w:t>
            </w:r>
          </w:p>
          <w:p w:rsidR="0080294D" w:rsidRPr="0080294D" w:rsidRDefault="0080294D" w:rsidP="004929AE">
            <w:pPr>
              <w:pStyle w:val="a3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Контрольный орган 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lastRenderedPageBreak/>
              <w:t>осуществляет консультирование контролируемых лиц и их представителей:</w:t>
            </w:r>
          </w:p>
          <w:p w:rsidR="0080294D" w:rsidRPr="0080294D" w:rsidRDefault="0080294D" w:rsidP="004929AE">
            <w:pPr>
              <w:pStyle w:val="a3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В виде устных разъяснений по телефону, посредством видео-</w:t>
            </w:r>
            <w:proofErr w:type="spellStart"/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конференц</w:t>
            </w:r>
            <w:proofErr w:type="spellEnd"/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 связи, на личном приеме либо в ходе проведения профилактического мероприятия, контрольного мероприятия;</w:t>
            </w:r>
          </w:p>
          <w:p w:rsidR="0080294D" w:rsidRPr="0080294D" w:rsidRDefault="0080294D" w:rsidP="004929AE">
            <w:pPr>
              <w:pStyle w:val="a3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Посредством размещения на официальном сайте муниципального образования «</w:t>
            </w: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Курумчинский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80294D" w:rsidRPr="0080294D" w:rsidRDefault="0080294D" w:rsidP="004929AE">
            <w:pPr>
              <w:pStyle w:val="a3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80294D" w:rsidRPr="0080294D" w:rsidRDefault="0080294D" w:rsidP="004929AE">
            <w:pPr>
              <w:pStyle w:val="a3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Порядок обжалования решений Контрольного органа;</w:t>
            </w:r>
          </w:p>
          <w:p w:rsidR="0080294D" w:rsidRPr="0080294D" w:rsidRDefault="0080294D" w:rsidP="004929AE">
            <w:pPr>
              <w:pStyle w:val="a3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80294D" w:rsidRPr="0080294D" w:rsidRDefault="0080294D" w:rsidP="004929AE">
            <w:pPr>
              <w:pStyle w:val="a3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Контролируемое лицо вправе направить запрос о предоставлении 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Администрация муниципального образования «</w:t>
            </w: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Курумчинский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» </w:t>
            </w:r>
          </w:p>
          <w:p w:rsidR="0080294D" w:rsidRPr="0080294D" w:rsidRDefault="0080294D">
            <w:pPr>
              <w:tabs>
                <w:tab w:val="left" w:pos="429"/>
              </w:tabs>
              <w:ind w:firstLine="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0294D" w:rsidRPr="0080294D" w:rsidTr="008029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left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Профилактический визит проводится в форме 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lastRenderedPageBreak/>
              <w:t>профилактической беседы по месту осуществления деятельности контролируемого лица либо путем использования видео-</w:t>
            </w:r>
            <w:proofErr w:type="spellStart"/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>конференц</w:t>
            </w:r>
            <w:proofErr w:type="spellEnd"/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 связи.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По мере 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lastRenderedPageBreak/>
              <w:t>необходимости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Администрация 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lastRenderedPageBreak/>
              <w:t>муниципального образования «</w:t>
            </w: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Курумчинский</w:t>
            </w:r>
            <w:r w:rsidRPr="0080294D">
              <w:rPr>
                <w:rFonts w:ascii="Courier New" w:hAnsi="Courier New" w:cs="Courier New"/>
                <w:bCs/>
                <w:sz w:val="20"/>
                <w:szCs w:val="20"/>
                <w:lang w:eastAsia="en-US"/>
              </w:rPr>
              <w:t xml:space="preserve">» </w:t>
            </w:r>
          </w:p>
          <w:p w:rsidR="0080294D" w:rsidRPr="0080294D" w:rsidRDefault="0080294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80294D" w:rsidRPr="0080294D" w:rsidRDefault="0080294D" w:rsidP="0080294D">
      <w:pPr>
        <w:ind w:firstLine="709"/>
        <w:jc w:val="center"/>
        <w:outlineLvl w:val="1"/>
        <w:rPr>
          <w:rFonts w:ascii="Times New Roman" w:hAnsi="Times New Roman"/>
          <w:b/>
          <w:bCs/>
          <w:sz w:val="20"/>
          <w:szCs w:val="20"/>
        </w:rPr>
      </w:pPr>
    </w:p>
    <w:p w:rsidR="0080294D" w:rsidRPr="0080294D" w:rsidRDefault="0080294D" w:rsidP="0080294D">
      <w:pPr>
        <w:ind w:firstLine="0"/>
        <w:outlineLvl w:val="1"/>
        <w:rPr>
          <w:rFonts w:ascii="Times New Roman" w:hAnsi="Times New Roman"/>
          <w:b/>
          <w:bCs/>
          <w:sz w:val="20"/>
          <w:szCs w:val="20"/>
        </w:rPr>
      </w:pPr>
    </w:p>
    <w:p w:rsidR="0080294D" w:rsidRPr="0080294D" w:rsidRDefault="0080294D" w:rsidP="0080294D">
      <w:pPr>
        <w:ind w:firstLine="709"/>
        <w:jc w:val="center"/>
        <w:outlineLvl w:val="1"/>
        <w:rPr>
          <w:rFonts w:ascii="Times New Roman" w:hAnsi="Times New Roman"/>
          <w:b/>
          <w:bCs/>
          <w:sz w:val="20"/>
          <w:szCs w:val="20"/>
        </w:rPr>
      </w:pPr>
    </w:p>
    <w:p w:rsidR="0080294D" w:rsidRPr="0080294D" w:rsidRDefault="0080294D" w:rsidP="0080294D">
      <w:pPr>
        <w:ind w:firstLine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80294D">
        <w:rPr>
          <w:rFonts w:ascii="Arial" w:hAnsi="Arial" w:cs="Arial"/>
          <w:b/>
          <w:bCs/>
          <w:sz w:val="20"/>
          <w:szCs w:val="20"/>
        </w:rPr>
        <w:t xml:space="preserve">Раздел 4. Показатели результативности и эффективности </w:t>
      </w:r>
      <w:proofErr w:type="gramStart"/>
      <w:r w:rsidRPr="0080294D">
        <w:rPr>
          <w:rFonts w:ascii="Arial" w:hAnsi="Arial" w:cs="Arial"/>
          <w:b/>
          <w:bCs/>
          <w:sz w:val="20"/>
          <w:szCs w:val="20"/>
        </w:rPr>
        <w:t>Программы профилактики рисков причинения вреда</w:t>
      </w:r>
      <w:proofErr w:type="gramEnd"/>
    </w:p>
    <w:p w:rsidR="0080294D" w:rsidRPr="0080294D" w:rsidRDefault="0080294D" w:rsidP="0080294D">
      <w:pPr>
        <w:ind w:firstLine="709"/>
        <w:rPr>
          <w:rFonts w:ascii="Arial" w:hAnsi="Arial" w:cs="Arial"/>
          <w:sz w:val="20"/>
          <w:szCs w:val="20"/>
        </w:rPr>
      </w:pPr>
    </w:p>
    <w:p w:rsidR="0080294D" w:rsidRPr="0080294D" w:rsidRDefault="0080294D" w:rsidP="0080294D">
      <w:pPr>
        <w:ind w:firstLine="709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80294D" w:rsidRPr="0080294D" w:rsidTr="0080294D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п</w:t>
            </w:r>
            <w:proofErr w:type="gramEnd"/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Величина</w:t>
            </w:r>
          </w:p>
        </w:tc>
      </w:tr>
      <w:tr w:rsidR="0080294D" w:rsidRPr="0080294D" w:rsidTr="0080294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ind w:left="80" w:firstLine="0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100 %</w:t>
            </w:r>
          </w:p>
        </w:tc>
      </w:tr>
      <w:tr w:rsidR="0080294D" w:rsidRPr="0080294D" w:rsidTr="0080294D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ind w:left="80" w:firstLine="0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90% от числа </w:t>
            </w:r>
            <w:proofErr w:type="gramStart"/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обратившихся</w:t>
            </w:r>
            <w:proofErr w:type="gramEnd"/>
          </w:p>
        </w:tc>
      </w:tr>
      <w:tr w:rsidR="0080294D" w:rsidRPr="0080294D" w:rsidTr="0080294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33.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4D" w:rsidRPr="0080294D" w:rsidRDefault="0080294D">
            <w:pPr>
              <w:spacing w:line="276" w:lineRule="auto"/>
              <w:ind w:left="80" w:firstLine="0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0294D">
              <w:rPr>
                <w:rFonts w:ascii="Courier New" w:hAnsi="Courier New" w:cs="Courier New"/>
                <w:sz w:val="20"/>
                <w:szCs w:val="20"/>
                <w:lang w:eastAsia="en-US"/>
              </w:rPr>
              <w:t>Не менее 1 мероприятий, проведенных Контрольным (надзорным) органом</w:t>
            </w:r>
          </w:p>
        </w:tc>
      </w:tr>
    </w:tbl>
    <w:p w:rsidR="00DB4F20" w:rsidRPr="0080294D" w:rsidRDefault="00DB4F20">
      <w:pPr>
        <w:rPr>
          <w:sz w:val="20"/>
          <w:szCs w:val="20"/>
        </w:rPr>
      </w:pPr>
    </w:p>
    <w:sectPr w:rsidR="00DB4F20" w:rsidRPr="00802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7F7"/>
    <w:rsid w:val="0080294D"/>
    <w:rsid w:val="00C271D6"/>
    <w:rsid w:val="00DB4F20"/>
    <w:rsid w:val="00EE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94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table" w:styleId="a4">
    <w:name w:val="Table Grid"/>
    <w:basedOn w:val="a1"/>
    <w:uiPriority w:val="39"/>
    <w:rsid w:val="008029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80294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029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9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4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94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table" w:styleId="a4">
    <w:name w:val="Table Grid"/>
    <w:basedOn w:val="a1"/>
    <w:uiPriority w:val="39"/>
    <w:rsid w:val="008029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80294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029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9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kurumchinskyi zagatui</dc:creator>
  <cp:keywords/>
  <dc:description/>
  <cp:lastModifiedBy>kurumchinskyi zagatui</cp:lastModifiedBy>
  <cp:revision>2</cp:revision>
  <cp:lastPrinted>2025-02-12T03:19:00Z</cp:lastPrinted>
  <dcterms:created xsi:type="dcterms:W3CDTF">2025-02-12T03:17:00Z</dcterms:created>
  <dcterms:modified xsi:type="dcterms:W3CDTF">2025-02-12T03:19:00Z</dcterms:modified>
</cp:coreProperties>
</file>