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A16" w:rsidRDefault="000E4A16" w:rsidP="000E4A16">
      <w:pPr>
        <w:widowControl w:val="0"/>
        <w:tabs>
          <w:tab w:val="left" w:pos="3020"/>
          <w:tab w:val="center" w:pos="4818"/>
        </w:tabs>
        <w:jc w:val="center"/>
        <w:rPr>
          <w:b/>
          <w:snapToGrid w:val="0"/>
        </w:rPr>
      </w:pPr>
      <w:r w:rsidRPr="009A3EBE">
        <w:rPr>
          <w:b/>
          <w:snapToGrid w:val="0"/>
        </w:rPr>
        <w:t>РОССИЙСКАЯ</w:t>
      </w:r>
      <w:r w:rsidRPr="00E701F3">
        <w:rPr>
          <w:b/>
          <w:snapToGrid w:val="0"/>
        </w:rPr>
        <w:t xml:space="preserve"> </w:t>
      </w:r>
      <w:r>
        <w:rPr>
          <w:b/>
          <w:snapToGrid w:val="0"/>
        </w:rPr>
        <w:t>ФЕДЕРАЦИЯ</w:t>
      </w:r>
    </w:p>
    <w:p w:rsidR="000E4A16" w:rsidRDefault="000E4A16" w:rsidP="000E4A16">
      <w:pPr>
        <w:widowControl w:val="0"/>
        <w:tabs>
          <w:tab w:val="left" w:pos="3020"/>
          <w:tab w:val="center" w:pos="4818"/>
        </w:tabs>
        <w:jc w:val="center"/>
        <w:rPr>
          <w:b/>
          <w:snapToGrid w:val="0"/>
        </w:rPr>
      </w:pPr>
      <w:r>
        <w:rPr>
          <w:b/>
          <w:snapToGrid w:val="0"/>
        </w:rPr>
        <w:t>ИРКУТСКАЯ ОБЛАСТЬ</w:t>
      </w:r>
    </w:p>
    <w:p w:rsidR="000E4A16" w:rsidRPr="002C7229" w:rsidRDefault="000E4A16" w:rsidP="000E4A16">
      <w:pPr>
        <w:widowControl w:val="0"/>
        <w:tabs>
          <w:tab w:val="left" w:pos="3020"/>
          <w:tab w:val="center" w:pos="4818"/>
        </w:tabs>
        <w:jc w:val="center"/>
        <w:rPr>
          <w:b/>
        </w:rPr>
      </w:pPr>
      <w:r>
        <w:rPr>
          <w:b/>
        </w:rPr>
        <w:t>МУНИЦИПАЛЬ</w:t>
      </w:r>
      <w:r w:rsidRPr="002C7229">
        <w:rPr>
          <w:b/>
        </w:rPr>
        <w:t>НОЕ ОБРАЗОВАНИЕ   «</w:t>
      </w:r>
      <w:r>
        <w:rPr>
          <w:b/>
        </w:rPr>
        <w:t>КУРУМЧИНСКИЙ</w:t>
      </w:r>
      <w:r w:rsidRPr="002C7229">
        <w:rPr>
          <w:b/>
        </w:rPr>
        <w:t>»</w:t>
      </w:r>
    </w:p>
    <w:p w:rsidR="000E4A16" w:rsidRDefault="000E4A16" w:rsidP="000E4A16">
      <w:pPr>
        <w:widowControl w:val="0"/>
        <w:tabs>
          <w:tab w:val="left" w:pos="3020"/>
          <w:tab w:val="center" w:pos="4818"/>
        </w:tabs>
        <w:jc w:val="center"/>
        <w:rPr>
          <w:b/>
        </w:rPr>
      </w:pPr>
      <w:r>
        <w:rPr>
          <w:b/>
        </w:rPr>
        <w:t xml:space="preserve">ПОСТАНОВЛЕНИЕ  </w:t>
      </w:r>
    </w:p>
    <w:p w:rsidR="000E4A16" w:rsidRPr="00083BD6" w:rsidRDefault="000E4A16" w:rsidP="000E4A16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</w:t>
      </w:r>
    </w:p>
    <w:p w:rsidR="000E4A16" w:rsidRDefault="000E4A16" w:rsidP="000E4A16">
      <w:r>
        <w:t>669127,  д. Загатуй  ул. Микрорайон № 1, д. 41</w:t>
      </w: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/>
      </w:tblPr>
      <w:tblGrid>
        <w:gridCol w:w="9396"/>
      </w:tblGrid>
      <w:tr w:rsidR="000E4A16" w:rsidTr="00C76B33">
        <w:trPr>
          <w:trHeight w:val="140"/>
        </w:trPr>
        <w:tc>
          <w:tcPr>
            <w:tcW w:w="9396" w:type="dxa"/>
            <w:tcBorders>
              <w:left w:val="nil"/>
              <w:bottom w:val="nil"/>
              <w:right w:val="nil"/>
            </w:tcBorders>
          </w:tcPr>
          <w:p w:rsidR="000E4A16" w:rsidRDefault="000E4A16" w:rsidP="00C76B33"/>
        </w:tc>
      </w:tr>
    </w:tbl>
    <w:p w:rsidR="000E4A16" w:rsidRDefault="000E4A16" w:rsidP="000E4A16">
      <w:pPr>
        <w:tabs>
          <w:tab w:val="left" w:pos="4620"/>
          <w:tab w:val="left" w:pos="4940"/>
          <w:tab w:val="left" w:pos="5140"/>
        </w:tabs>
      </w:pPr>
      <w:r>
        <w:t>От 24 вгуста 2016 года,  № 80</w:t>
      </w:r>
      <w:r>
        <w:tab/>
      </w:r>
      <w:r>
        <w:tab/>
      </w:r>
      <w:r>
        <w:tab/>
      </w:r>
      <w:r>
        <w:tab/>
        <w:t xml:space="preserve">                              д. Загатуй</w:t>
      </w:r>
    </w:p>
    <w:p w:rsidR="000E4A16" w:rsidRDefault="000E4A16" w:rsidP="000E4A16">
      <w:pPr>
        <w:outlineLvl w:val="1"/>
        <w:rPr>
          <w:rFonts w:eastAsia="Times New Roman" w:cs="Times New Roman"/>
          <w:b/>
          <w:bCs/>
        </w:rPr>
      </w:pPr>
    </w:p>
    <w:p w:rsidR="000E4A16" w:rsidRPr="00E85E7A" w:rsidRDefault="000E4A16" w:rsidP="000E4A16">
      <w:pPr>
        <w:rPr>
          <w:rFonts w:eastAsia="Times New Roman" w:cs="Times New Roman"/>
          <w:b/>
          <w:bCs/>
        </w:rPr>
      </w:pPr>
      <w:r w:rsidRPr="00E85E7A">
        <w:rPr>
          <w:rFonts w:eastAsia="Times New Roman" w:cs="Times New Roman"/>
          <w:b/>
          <w:bCs/>
        </w:rPr>
        <w:t xml:space="preserve">О порядке принятия решения о признания </w:t>
      </w:r>
    </w:p>
    <w:p w:rsidR="000E4A16" w:rsidRPr="00E85E7A" w:rsidRDefault="000E4A16" w:rsidP="000E4A16">
      <w:pPr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</w:t>
      </w:r>
      <w:r w:rsidRPr="00E85E7A">
        <w:rPr>
          <w:rFonts w:eastAsia="Times New Roman" w:cs="Times New Roman"/>
          <w:b/>
          <w:bCs/>
        </w:rPr>
        <w:t xml:space="preserve">безнадежной к взысканию задолженности </w:t>
      </w:r>
      <w:proofErr w:type="gramStart"/>
      <w:r w:rsidRPr="00E85E7A">
        <w:rPr>
          <w:rFonts w:eastAsia="Times New Roman" w:cs="Times New Roman"/>
          <w:b/>
          <w:bCs/>
        </w:rPr>
        <w:t>по</w:t>
      </w:r>
      <w:proofErr w:type="gramEnd"/>
    </w:p>
    <w:p w:rsidR="000E4A16" w:rsidRDefault="000E4A16" w:rsidP="000E4A16">
      <w:pPr>
        <w:rPr>
          <w:rFonts w:eastAsia="Times New Roman" w:cs="Times New Roman"/>
          <w:bCs/>
        </w:rPr>
      </w:pPr>
      <w:r>
        <w:rPr>
          <w:rFonts w:eastAsia="Times New Roman" w:cs="Times New Roman"/>
          <w:b/>
          <w:bCs/>
        </w:rPr>
        <w:t xml:space="preserve"> </w:t>
      </w:r>
      <w:r w:rsidRPr="00E85E7A">
        <w:rPr>
          <w:rFonts w:eastAsia="Times New Roman" w:cs="Times New Roman"/>
          <w:b/>
          <w:bCs/>
        </w:rPr>
        <w:t xml:space="preserve">платежам </w:t>
      </w:r>
      <w:r>
        <w:rPr>
          <w:rFonts w:eastAsia="Times New Roman" w:cs="Times New Roman"/>
          <w:b/>
          <w:bCs/>
        </w:rPr>
        <w:t>в бюджет МО «Курумчинский»</w:t>
      </w:r>
    </w:p>
    <w:p w:rsidR="000E4A16" w:rsidRDefault="000E4A16" w:rsidP="000E4A16">
      <w:pPr>
        <w:rPr>
          <w:rFonts w:eastAsia="Times New Roman" w:cs="Times New Roman"/>
          <w:bCs/>
        </w:rPr>
      </w:pPr>
    </w:p>
    <w:p w:rsidR="000E4A16" w:rsidRPr="00862A3B" w:rsidRDefault="000E4A16" w:rsidP="000E4A16">
      <w:pPr>
        <w:widowControl w:val="0"/>
        <w:autoSpaceDE w:val="0"/>
        <w:autoSpaceDN w:val="0"/>
        <w:adjustRightInd w:val="0"/>
        <w:jc w:val="both"/>
        <w:rPr>
          <w:rFonts w:cs="Times New Roman"/>
          <w:bCs/>
        </w:rPr>
      </w:pPr>
      <w:r>
        <w:rPr>
          <w:rFonts w:eastAsia="Times New Roman" w:cs="Times New Roman"/>
          <w:bCs/>
        </w:rPr>
        <w:t xml:space="preserve">      </w:t>
      </w:r>
      <w:proofErr w:type="gramStart"/>
      <w:r>
        <w:rPr>
          <w:rFonts w:eastAsia="Times New Roman" w:cs="Times New Roman"/>
          <w:bCs/>
        </w:rPr>
        <w:t>В соответствии с пунктом 4 статьи 47.2 Бюджетного кодекса Российской Федерации, постановлением Правительства Российской Федерации «Общими требованиями к порядку принятия решений о признании безнадежной к взысканию задолженности по платежам  в бюджеты бюджетной системы Российской Федерации» от 6 мая 2016 года № 393, постановлением мэра МО «Курумчинский»</w:t>
      </w:r>
      <w:r>
        <w:rPr>
          <w:rFonts w:cs="Times New Roman"/>
          <w:bCs/>
        </w:rPr>
        <w:t xml:space="preserve"> «Об утверждении Положения  </w:t>
      </w:r>
      <w:r w:rsidRPr="00862A3B">
        <w:rPr>
          <w:rFonts w:cs="Times New Roman"/>
          <w:bCs/>
        </w:rPr>
        <w:t>Бюджетной Комиссии администрации МО «</w:t>
      </w:r>
      <w:r>
        <w:rPr>
          <w:rFonts w:cs="Times New Roman"/>
          <w:bCs/>
        </w:rPr>
        <w:t>Курумчинский</w:t>
      </w:r>
      <w:r w:rsidRPr="00862A3B">
        <w:rPr>
          <w:rFonts w:cs="Times New Roman"/>
          <w:bCs/>
        </w:rPr>
        <w:t>» по развитию</w:t>
      </w:r>
      <w:r>
        <w:rPr>
          <w:rFonts w:cs="Times New Roman"/>
          <w:bCs/>
        </w:rPr>
        <w:t xml:space="preserve"> </w:t>
      </w:r>
      <w:r w:rsidRPr="00862A3B">
        <w:rPr>
          <w:rFonts w:cs="Times New Roman"/>
          <w:bCs/>
        </w:rPr>
        <w:t>программно-целевого управления</w:t>
      </w:r>
      <w:r>
        <w:rPr>
          <w:rFonts w:cs="Times New Roman"/>
          <w:bCs/>
        </w:rPr>
        <w:t xml:space="preserve">» от </w:t>
      </w:r>
      <w:r w:rsidRPr="002D7DF3">
        <w:rPr>
          <w:rFonts w:cs="Times New Roman"/>
          <w:bCs/>
          <w:highlight w:val="yellow"/>
        </w:rPr>
        <w:t>18 февраля</w:t>
      </w:r>
      <w:proofErr w:type="gramEnd"/>
      <w:r w:rsidRPr="002D7DF3">
        <w:rPr>
          <w:rFonts w:cs="Times New Roman"/>
          <w:bCs/>
          <w:highlight w:val="yellow"/>
        </w:rPr>
        <w:t xml:space="preserve"> 2015 года № 35</w:t>
      </w:r>
      <w:r>
        <w:rPr>
          <w:rFonts w:cs="Times New Roman"/>
          <w:bCs/>
        </w:rPr>
        <w:t xml:space="preserve">, </w:t>
      </w:r>
      <w:r>
        <w:rPr>
          <w:rFonts w:eastAsia="Times New Roman" w:cs="Times New Roman"/>
          <w:bCs/>
        </w:rPr>
        <w:t>руководствуясь Уставом МО «Курумчинский», постановляю:</w:t>
      </w:r>
    </w:p>
    <w:p w:rsidR="000E4A16" w:rsidRDefault="000E4A16" w:rsidP="000E4A1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      1.Утвердить Порядок принятия решений о признании безнадежной к взысканию задолженности по платежам в бюджет МО «Курумчинский», главным администратором доходов бюджета является администрация МО «Курумчинский»</w:t>
      </w:r>
    </w:p>
    <w:p w:rsidR="000E4A16" w:rsidRDefault="000E4A16" w:rsidP="000E4A16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Cs/>
        </w:rPr>
        <w:t xml:space="preserve">    </w:t>
      </w:r>
      <w:r>
        <w:rPr>
          <w:rFonts w:eastAsia="Times New Roman" w:cs="Times New Roman"/>
        </w:rPr>
        <w:t xml:space="preserve">  2. Настоящее постановление подлежит официальному опубликованию в газете «Вестник МО «Курурмчинский» и на официальном сайте МО «Курумчинский» в информационно – телекоммуникационной сети «Интернет»</w:t>
      </w:r>
    </w:p>
    <w:p w:rsidR="000E4A16" w:rsidRDefault="000E4A16" w:rsidP="000E4A16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</w:t>
      </w:r>
      <w:r w:rsidRPr="00D70A21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 3. </w:t>
      </w:r>
      <w:proofErr w:type="gramStart"/>
      <w:r w:rsidRPr="00D70A21">
        <w:rPr>
          <w:rFonts w:eastAsia="Times New Roman" w:cs="Times New Roman"/>
        </w:rPr>
        <w:t>Контроль за</w:t>
      </w:r>
      <w:proofErr w:type="gramEnd"/>
      <w:r w:rsidRPr="00D70A21">
        <w:rPr>
          <w:rFonts w:eastAsia="Times New Roman" w:cs="Times New Roman"/>
        </w:rPr>
        <w:t xml:space="preserve"> исполнением настоящего </w:t>
      </w:r>
      <w:r>
        <w:rPr>
          <w:rFonts w:eastAsia="Times New Roman" w:cs="Times New Roman"/>
        </w:rPr>
        <w:t>постановления оставляю за собой.</w:t>
      </w:r>
    </w:p>
    <w:p w:rsidR="000E4A16" w:rsidRDefault="000E4A16" w:rsidP="000E4A16">
      <w:pPr>
        <w:rPr>
          <w:rFonts w:eastAsia="Times New Roman" w:cs="Times New Roman"/>
        </w:rPr>
      </w:pPr>
    </w:p>
    <w:p w:rsidR="000E4A16" w:rsidRPr="00D70A21" w:rsidRDefault="000E4A16" w:rsidP="000E4A16">
      <w:pPr>
        <w:spacing w:before="100" w:beforeAutospacing="1" w:after="100" w:afterAutospacing="1"/>
        <w:rPr>
          <w:rFonts w:eastAsia="Times New Roman" w:cs="Times New Roman"/>
        </w:rPr>
      </w:pPr>
    </w:p>
    <w:p w:rsidR="000E4A16" w:rsidRDefault="000E4A16" w:rsidP="000E4A16">
      <w:pPr>
        <w:jc w:val="right"/>
      </w:pPr>
      <w:r>
        <w:t xml:space="preserve">                                                                                         Глава муниципального образования</w:t>
      </w:r>
    </w:p>
    <w:p w:rsidR="000E4A16" w:rsidRDefault="000E4A16" w:rsidP="000E4A16">
      <w:pPr>
        <w:jc w:val="right"/>
      </w:pPr>
      <w:r>
        <w:t xml:space="preserve">                                                                                                   «Курумчинский»</w:t>
      </w:r>
    </w:p>
    <w:p w:rsidR="000E4A16" w:rsidRDefault="000E4A16" w:rsidP="000E4A16">
      <w:pPr>
        <w:jc w:val="right"/>
      </w:pPr>
      <w:r>
        <w:t xml:space="preserve">                                                                                                                           В. Г. </w:t>
      </w:r>
    </w:p>
    <w:p w:rsidR="000E4A16" w:rsidRDefault="000E4A16" w:rsidP="000E4A16">
      <w:pPr>
        <w:jc w:val="right"/>
      </w:pPr>
    </w:p>
    <w:p w:rsidR="000E4A16" w:rsidRDefault="000E4A16" w:rsidP="000E4A16">
      <w:pPr>
        <w:spacing w:before="100" w:beforeAutospacing="1" w:after="100" w:afterAutospacing="1"/>
        <w:rPr>
          <w:rFonts w:eastAsia="Times New Roman" w:cs="Times New Roman"/>
        </w:rPr>
      </w:pPr>
    </w:p>
    <w:p w:rsidR="000E4A16" w:rsidRDefault="000E4A16" w:rsidP="000E4A16">
      <w:pPr>
        <w:ind w:left="288"/>
        <w:rPr>
          <w:rFonts w:eastAsia="Times New Roman" w:cs="Times New Roman"/>
          <w:bCs/>
        </w:rPr>
      </w:pPr>
    </w:p>
    <w:p w:rsidR="000E4A16" w:rsidRDefault="000E4A16" w:rsidP="000E4A16">
      <w:pPr>
        <w:ind w:left="288"/>
        <w:rPr>
          <w:rFonts w:eastAsia="Times New Roman" w:cs="Times New Roman"/>
          <w:bCs/>
        </w:rPr>
      </w:pPr>
    </w:p>
    <w:p w:rsidR="000E4A16" w:rsidRDefault="000E4A16" w:rsidP="000E4A16">
      <w:pPr>
        <w:ind w:left="288"/>
        <w:rPr>
          <w:rFonts w:eastAsia="Times New Roman" w:cs="Times New Roman"/>
          <w:bCs/>
        </w:rPr>
      </w:pPr>
    </w:p>
    <w:p w:rsidR="000E4A16" w:rsidRPr="005F18AC" w:rsidRDefault="000E4A16" w:rsidP="000E4A16">
      <w:pPr>
        <w:ind w:left="288"/>
        <w:rPr>
          <w:rFonts w:eastAsia="Times New Roman" w:cs="Times New Roman"/>
          <w:bCs/>
        </w:rPr>
      </w:pPr>
    </w:p>
    <w:p w:rsidR="000E4A16" w:rsidRDefault="000E4A16" w:rsidP="000E4A16">
      <w:pPr>
        <w:jc w:val="right"/>
      </w:pPr>
      <w:r>
        <w:rPr>
          <w:rFonts w:eastAsia="Times New Roman" w:cs="Times New Roman"/>
          <w:b/>
          <w:bCs/>
        </w:rPr>
        <w:t xml:space="preserve">  </w:t>
      </w:r>
      <w:r>
        <w:t xml:space="preserve"> </w:t>
      </w:r>
    </w:p>
    <w:p w:rsidR="000E4A16" w:rsidRDefault="000E4A16" w:rsidP="000E4A16">
      <w:pPr>
        <w:jc w:val="right"/>
      </w:pPr>
    </w:p>
    <w:p w:rsidR="000E4A16" w:rsidRDefault="000E4A16" w:rsidP="000E4A16">
      <w:pPr>
        <w:jc w:val="right"/>
      </w:pPr>
    </w:p>
    <w:p w:rsidR="000E4A16" w:rsidRDefault="000E4A16" w:rsidP="000E4A16">
      <w:pPr>
        <w:jc w:val="right"/>
      </w:pPr>
    </w:p>
    <w:p w:rsidR="000E4A16" w:rsidRDefault="000E4A16" w:rsidP="000E4A16">
      <w:pPr>
        <w:jc w:val="right"/>
      </w:pPr>
    </w:p>
    <w:p w:rsidR="000E4A16" w:rsidRDefault="000E4A16" w:rsidP="000E4A16">
      <w:pPr>
        <w:jc w:val="right"/>
      </w:pPr>
    </w:p>
    <w:p w:rsidR="000E4A16" w:rsidRDefault="000E4A16" w:rsidP="000E4A16">
      <w:pPr>
        <w:jc w:val="right"/>
      </w:pPr>
    </w:p>
    <w:p w:rsidR="000E4A16" w:rsidRDefault="000E4A16" w:rsidP="000E4A16">
      <w:pPr>
        <w:jc w:val="right"/>
      </w:pPr>
    </w:p>
    <w:p w:rsidR="000E4A16" w:rsidRDefault="000E4A16" w:rsidP="000E4A16">
      <w:pPr>
        <w:jc w:val="right"/>
      </w:pPr>
    </w:p>
    <w:p w:rsidR="000E4A16" w:rsidRDefault="000E4A16" w:rsidP="000E4A16">
      <w:pPr>
        <w:jc w:val="right"/>
      </w:pPr>
      <w:r>
        <w:lastRenderedPageBreak/>
        <w:t xml:space="preserve"> Приложение № 1                                                       </w:t>
      </w:r>
    </w:p>
    <w:p w:rsidR="000E4A16" w:rsidRDefault="000E4A16" w:rsidP="000E4A16">
      <w:pPr>
        <w:tabs>
          <w:tab w:val="left" w:pos="3864"/>
          <w:tab w:val="right" w:pos="9355"/>
        </w:tabs>
        <w:jc w:val="right"/>
        <w:rPr>
          <w:rFonts w:eastAsia="Times New Roman" w:cs="Times New Roman"/>
        </w:rPr>
      </w:pPr>
      <w:r>
        <w:tab/>
        <w:t xml:space="preserve">      к постановлению главы МО «Курумчинский»</w:t>
      </w:r>
      <w:r>
        <w:rPr>
          <w:rFonts w:eastAsia="Times New Roman" w:cs="Times New Roman"/>
        </w:rPr>
        <w:t xml:space="preserve"> </w:t>
      </w:r>
    </w:p>
    <w:p w:rsidR="000E4A16" w:rsidRDefault="000E4A16" w:rsidP="000E4A16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                                  от 18.08.2016 г. № 79 </w:t>
      </w:r>
    </w:p>
    <w:p w:rsidR="000E4A16" w:rsidRDefault="000E4A16" w:rsidP="000E4A16">
      <w:pPr>
        <w:rPr>
          <w:rFonts w:eastAsia="Times New Roman" w:cs="Times New Roman"/>
        </w:rPr>
      </w:pPr>
    </w:p>
    <w:p w:rsidR="000E4A16" w:rsidRDefault="000E4A16" w:rsidP="000E4A16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Порядок принятия решений о признании  </w:t>
      </w:r>
      <w:proofErr w:type="gramStart"/>
      <w:r>
        <w:rPr>
          <w:rFonts w:eastAsia="Times New Roman" w:cs="Times New Roman"/>
        </w:rPr>
        <w:t>безнадежной</w:t>
      </w:r>
      <w:proofErr w:type="gramEnd"/>
      <w:r>
        <w:rPr>
          <w:rFonts w:eastAsia="Times New Roman" w:cs="Times New Roman"/>
        </w:rPr>
        <w:t xml:space="preserve"> к взысканию</w:t>
      </w:r>
    </w:p>
    <w:p w:rsidR="000E4A16" w:rsidRDefault="000E4A16" w:rsidP="000E4A16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задолженности по платежам в бюджет МО «Курумчинский», главным</w:t>
      </w:r>
    </w:p>
    <w:p w:rsidR="000E4A16" w:rsidRDefault="000E4A16" w:rsidP="000E4A16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администратором доходов </w:t>
      </w:r>
      <w:proofErr w:type="gramStart"/>
      <w:r>
        <w:rPr>
          <w:rFonts w:eastAsia="Times New Roman" w:cs="Times New Roman"/>
        </w:rPr>
        <w:t>бюджета</w:t>
      </w:r>
      <w:proofErr w:type="gramEnd"/>
      <w:r>
        <w:rPr>
          <w:rFonts w:eastAsia="Times New Roman" w:cs="Times New Roman"/>
        </w:rPr>
        <w:t xml:space="preserve"> которых является администрация </w:t>
      </w:r>
    </w:p>
    <w:p w:rsidR="000E4A16" w:rsidRDefault="000E4A16" w:rsidP="000E4A16">
      <w:r>
        <w:t xml:space="preserve">                                           МО «Курумчинский».</w:t>
      </w:r>
    </w:p>
    <w:p w:rsidR="000E4A16" w:rsidRDefault="000E4A16" w:rsidP="000E4A16"/>
    <w:p w:rsidR="000E4A16" w:rsidRDefault="000E4A16" w:rsidP="000E4A16">
      <w:pPr>
        <w:jc w:val="both"/>
      </w:pPr>
      <w:r>
        <w:t xml:space="preserve">   1. </w:t>
      </w:r>
      <w:proofErr w:type="gramStart"/>
      <w:r>
        <w:t>Настоящий порядок определяет случаи признания безнадежной к взысканию задолженности по платежам в бюджет МО «Курумчинский» (далее - бюджет), главным администратором доходов бюджета которых является администрация МО «Курумчинский» (далее – администрация), перечень документов, подтверждающих наличие оснований для принятия решений о признании  безнадежной к взысканию задолженности по платежам в бюджет, а также последовательность действий администрации по подготовке решений о признании безнадежной к взысканию задолженности</w:t>
      </w:r>
      <w:proofErr w:type="gramEnd"/>
      <w:r>
        <w:t xml:space="preserve"> по платежам в бюджет.</w:t>
      </w:r>
    </w:p>
    <w:p w:rsidR="000E4A16" w:rsidRDefault="000E4A16" w:rsidP="000E4A16">
      <w:pPr>
        <w:jc w:val="both"/>
      </w:pPr>
      <w:r>
        <w:t xml:space="preserve">   2. Платежи в бюджет, не уплаченные в установленный срок, признаются безнадежными к взысканию в случае:</w:t>
      </w:r>
    </w:p>
    <w:p w:rsidR="000E4A16" w:rsidRDefault="000E4A16" w:rsidP="000E4A16">
      <w:pPr>
        <w:jc w:val="both"/>
      </w:pPr>
      <w:r>
        <w:t xml:space="preserve">   </w:t>
      </w:r>
      <w:proofErr w:type="gramStart"/>
      <w:r>
        <w:t>1) смерти физического лица –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  <w:proofErr w:type="gramEnd"/>
    </w:p>
    <w:p w:rsidR="000E4A16" w:rsidRDefault="000E4A16" w:rsidP="000E4A16">
      <w:pPr>
        <w:jc w:val="both"/>
      </w:pPr>
      <w:r>
        <w:t xml:space="preserve">   2) признания банкротом индивидуального предпринимателя – плательщика платежей в областной бюджет в соответствии с Федеральным законом от 26.10.2002 г. №127-ФЗ «О несостоятельности (банкротстве)» в части задолженности по платежам в бюджет, не погашенным по причине недостаточности имущества должника;</w:t>
      </w:r>
    </w:p>
    <w:p w:rsidR="000E4A16" w:rsidRDefault="000E4A16" w:rsidP="000E4A16">
      <w:pPr>
        <w:jc w:val="both"/>
      </w:pPr>
      <w:r>
        <w:t xml:space="preserve">   3) ликвидации организации – плательщика платежей в областной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0E4A16" w:rsidRDefault="000E4A16" w:rsidP="000E4A16">
      <w:pPr>
        <w:jc w:val="both"/>
      </w:pPr>
      <w:r>
        <w:t xml:space="preserve">   </w:t>
      </w:r>
      <w:proofErr w:type="gramStart"/>
      <w:r>
        <w:t>4) принятия судом акта, в соответствии с которым администратор доходов 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а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бюджет;</w:t>
      </w:r>
      <w:proofErr w:type="gramEnd"/>
    </w:p>
    <w:p w:rsidR="000E4A16" w:rsidRDefault="000E4A16" w:rsidP="000E4A16">
      <w:pPr>
        <w:jc w:val="both"/>
      </w:pPr>
      <w:r>
        <w:t xml:space="preserve">   5) вынесения судебным приставом-исполнителем постановления об окончании исполнительного производства по основаниям, предусмотренным пунктами 3и 4 части статьи 46 Федерального закона от 2.10.2007 г. №229-ФЗ «Об исполнительном производстве», если </w:t>
      </w:r>
      <w:proofErr w:type="gramStart"/>
      <w:r>
        <w:t>с даты образования</w:t>
      </w:r>
      <w:proofErr w:type="gramEnd"/>
      <w:r>
        <w:t xml:space="preserve"> задолженности по платежам в бюджет прошло более пяти лет, в следующих случаях:</w:t>
      </w:r>
    </w:p>
    <w:p w:rsidR="000E4A16" w:rsidRDefault="000E4A16" w:rsidP="000E4A16">
      <w:pPr>
        <w:jc w:val="both"/>
      </w:pPr>
      <w:r>
        <w:t xml:space="preserve">   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0E4A16" w:rsidRDefault="000E4A16" w:rsidP="000E4A16">
      <w:pPr>
        <w:jc w:val="both"/>
      </w:pPr>
      <w:r>
        <w:t xml:space="preserve">    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0E4A16" w:rsidRDefault="000E4A16" w:rsidP="000E4A16">
      <w:pPr>
        <w:jc w:val="both"/>
      </w:pPr>
      <w:r>
        <w:t xml:space="preserve">   6)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срока.</w:t>
      </w:r>
    </w:p>
    <w:p w:rsidR="000E4A16" w:rsidRDefault="000E4A16" w:rsidP="000E4A16">
      <w:pPr>
        <w:jc w:val="both"/>
      </w:pPr>
      <w:r>
        <w:lastRenderedPageBreak/>
        <w:t xml:space="preserve">   3. Документами, подтверждающими наличие оснований для принятия решений о признании безнадежной к взысканию задолженности по платежам в бюджет, являются:</w:t>
      </w:r>
    </w:p>
    <w:p w:rsidR="000E4A16" w:rsidRDefault="000E4A16" w:rsidP="000E4A16">
      <w:pPr>
        <w:jc w:val="both"/>
      </w:pPr>
      <w:r>
        <w:t xml:space="preserve">   1) выписка из отчетности администрации об учитываемых суммах задолженности по уплате платежей в бюджет;</w:t>
      </w:r>
    </w:p>
    <w:p w:rsidR="000E4A16" w:rsidRDefault="000E4A16" w:rsidP="000E4A16">
      <w:pPr>
        <w:jc w:val="both"/>
      </w:pPr>
      <w:r>
        <w:t xml:space="preserve">   2) справка отдела имущества, осуществляющего начисление, учет и </w:t>
      </w:r>
      <w:proofErr w:type="gramStart"/>
      <w:r>
        <w:t>контроль за</w:t>
      </w:r>
      <w:proofErr w:type="gramEnd"/>
      <w:r>
        <w:t xml:space="preserve"> правильностью исчисления, полнотой и своевременностью осуществления платежей в бюджет, пеней и штрафов по ним, о принятых мерах по обеспечению взыскания задолженности по платежам в бюджет;</w:t>
      </w:r>
    </w:p>
    <w:p w:rsidR="000E4A16" w:rsidRDefault="000E4A16" w:rsidP="000E4A16">
      <w:pPr>
        <w:jc w:val="both"/>
      </w:pPr>
      <w:r>
        <w:t xml:space="preserve">   3) документы, подтверждающие случаи признания безнадежной к взысканию задолженности по платежам в бюджет, в том числе:</w:t>
      </w:r>
    </w:p>
    <w:p w:rsidR="000E4A16" w:rsidRDefault="000E4A16" w:rsidP="000E4A16">
      <w:pPr>
        <w:jc w:val="both"/>
      </w:pPr>
      <w:r>
        <w:t xml:space="preserve">   </w:t>
      </w:r>
      <w:proofErr w:type="gramStart"/>
      <w:r>
        <w:t>документ, свидетельствующий о смерти физического лица – плательщика платежей в бюджет или подтверждающий факт объявления его умершим;</w:t>
      </w:r>
      <w:proofErr w:type="gramEnd"/>
    </w:p>
    <w:p w:rsidR="000E4A16" w:rsidRDefault="000E4A16" w:rsidP="000E4A16">
      <w:pPr>
        <w:jc w:val="both"/>
      </w:pPr>
      <w:r>
        <w:t xml:space="preserve">   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– плательщика платежей в бюджет из Единого государственного реестра юридических лиц о прекращении деятельности в связи с ликвидацией организации-плательщика платежей в бюджет;</w:t>
      </w:r>
    </w:p>
    <w:p w:rsidR="000E4A16" w:rsidRDefault="000E4A16" w:rsidP="000E4A16">
      <w:pPr>
        <w:jc w:val="both"/>
      </w:pPr>
      <w:r>
        <w:t xml:space="preserve">    судебный акт, в соответствии с которым администрация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бюджет;</w:t>
      </w:r>
    </w:p>
    <w:p w:rsidR="000E4A16" w:rsidRDefault="000E4A16" w:rsidP="000E4A16">
      <w:pPr>
        <w:jc w:val="both"/>
      </w:pPr>
      <w:r>
        <w:t xml:space="preserve">    постановление судебного пристава-исполнителя об окончании исполнительного производства при возврате взыскателю (администрации) исполнительного документа по основаниям, предусмотренным пунктами 3 и 4 части статьи 45 Федерального закона от 2.10.2007 г. № 229-ФЗ «Об исполнительном производстве».</w:t>
      </w:r>
    </w:p>
    <w:p w:rsidR="000E4A16" w:rsidRPr="00D167EA" w:rsidRDefault="000E4A16" w:rsidP="000E4A16">
      <w:pPr>
        <w:widowControl w:val="0"/>
        <w:autoSpaceDE w:val="0"/>
        <w:autoSpaceDN w:val="0"/>
        <w:adjustRightInd w:val="0"/>
        <w:rPr>
          <w:rFonts w:cs="Times New Roman"/>
          <w:bCs/>
        </w:rPr>
      </w:pPr>
      <w:r>
        <w:t xml:space="preserve">  4. Отдел по управлению муниципальным имуществом администрации МО «Курумчинский»  не позднее 5 рабочих дней со дня поступления документов, указанных в пункте 3 настоящего Порядка, направляет их в Бюджетную комиссию администрации МО «Курумчинский» </w:t>
      </w:r>
      <w:r w:rsidRPr="00D167EA">
        <w:rPr>
          <w:rFonts w:cs="Times New Roman"/>
          <w:bCs/>
        </w:rPr>
        <w:t>по развитию</w:t>
      </w:r>
      <w:r>
        <w:rPr>
          <w:rFonts w:cs="Times New Roman"/>
          <w:bCs/>
        </w:rPr>
        <w:t xml:space="preserve"> </w:t>
      </w:r>
      <w:r w:rsidRPr="00D167EA">
        <w:rPr>
          <w:rFonts w:cs="Times New Roman"/>
          <w:bCs/>
        </w:rPr>
        <w:t>программно-целевого управления</w:t>
      </w:r>
    </w:p>
    <w:p w:rsidR="000E4A16" w:rsidRDefault="000E4A16" w:rsidP="000E4A16">
      <w:pPr>
        <w:jc w:val="both"/>
      </w:pPr>
      <w:r>
        <w:t xml:space="preserve"> (далее - комиссия). </w:t>
      </w:r>
    </w:p>
    <w:p w:rsidR="000E4A16" w:rsidRDefault="000E4A16" w:rsidP="000E4A16">
      <w:pPr>
        <w:jc w:val="both"/>
      </w:pPr>
      <w:r>
        <w:t xml:space="preserve">  5. Заседание комиссии по рассмотрению представленных документов проводится согласно положению комиссии.</w:t>
      </w:r>
    </w:p>
    <w:p w:rsidR="000E4A16" w:rsidRDefault="000E4A16" w:rsidP="000E4A16">
      <w:pPr>
        <w:jc w:val="both"/>
      </w:pPr>
      <w:r>
        <w:t xml:space="preserve">  6. По результатам рассмотрения документов комиссией принимается одно из следующих решений:</w:t>
      </w:r>
    </w:p>
    <w:p w:rsidR="000E4A16" w:rsidRDefault="000E4A16" w:rsidP="000E4A16">
      <w:pPr>
        <w:jc w:val="both"/>
      </w:pPr>
      <w:r>
        <w:t xml:space="preserve">  1) признать документы, представленные в комиссию, подтверждающими задолженность по платежам в бюджет безнадежной к взысканию;</w:t>
      </w:r>
    </w:p>
    <w:p w:rsidR="000E4A16" w:rsidRDefault="000E4A16" w:rsidP="000E4A16">
      <w:pPr>
        <w:jc w:val="both"/>
      </w:pPr>
      <w:r>
        <w:t xml:space="preserve">  </w:t>
      </w:r>
      <w:proofErr w:type="gramStart"/>
      <w:r>
        <w:t>2) отказать в признании документов, представленных в комиссию, подтверждающими задолженность по платежам в бюджет безнадежной к взысканию.</w:t>
      </w:r>
      <w:proofErr w:type="gramEnd"/>
    </w:p>
    <w:p w:rsidR="000E4A16" w:rsidRDefault="000E4A16" w:rsidP="000E4A16">
      <w:pPr>
        <w:jc w:val="both"/>
      </w:pPr>
      <w:r>
        <w:t xml:space="preserve">  7. Решение комиссии принимается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0E4A16" w:rsidRDefault="000E4A16" w:rsidP="000E4A16">
      <w:pPr>
        <w:jc w:val="both"/>
      </w:pPr>
      <w:r>
        <w:t xml:space="preserve">  8. Решение комиссии оформляется протоколом, содержащим следующую информацию:</w:t>
      </w:r>
    </w:p>
    <w:p w:rsidR="000E4A16" w:rsidRDefault="000E4A16" w:rsidP="000E4A16">
      <w:pPr>
        <w:jc w:val="both"/>
      </w:pPr>
      <w:r>
        <w:t xml:space="preserve">  1) полное наименование организации (фамилия, имя, отчество физического лица);</w:t>
      </w:r>
    </w:p>
    <w:p w:rsidR="000E4A16" w:rsidRDefault="000E4A16" w:rsidP="000E4A16">
      <w:pPr>
        <w:jc w:val="both"/>
      </w:pPr>
      <w:r>
        <w:t xml:space="preserve">  2)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 w:rsidR="000E4A16" w:rsidRDefault="000E4A16" w:rsidP="000E4A16">
      <w:pPr>
        <w:jc w:val="both"/>
      </w:pPr>
      <w:r>
        <w:t xml:space="preserve">  3) сведения о платеже, по которому возникла задолженность;</w:t>
      </w:r>
    </w:p>
    <w:p w:rsidR="000E4A16" w:rsidRDefault="000E4A16" w:rsidP="000E4A16">
      <w:pPr>
        <w:jc w:val="both"/>
      </w:pPr>
      <w:r>
        <w:t xml:space="preserve">  4) код классификации доходов бюджета, по которому возникла задолженность;</w:t>
      </w:r>
    </w:p>
    <w:p w:rsidR="000E4A16" w:rsidRDefault="000E4A16" w:rsidP="000E4A16">
      <w:pPr>
        <w:jc w:val="both"/>
      </w:pPr>
      <w:r>
        <w:t xml:space="preserve">  5) сумма задолженности по платежам в бюджет;</w:t>
      </w:r>
    </w:p>
    <w:p w:rsidR="000E4A16" w:rsidRDefault="000E4A16" w:rsidP="000E4A16">
      <w:pPr>
        <w:jc w:val="both"/>
      </w:pPr>
      <w:r>
        <w:t xml:space="preserve">  6) сумма задолженности по пеням и штрафам по соответствующим платежам в бюджет;</w:t>
      </w:r>
    </w:p>
    <w:p w:rsidR="000E4A16" w:rsidRDefault="000E4A16" w:rsidP="000E4A16">
      <w:pPr>
        <w:jc w:val="both"/>
      </w:pPr>
      <w:r>
        <w:lastRenderedPageBreak/>
        <w:t xml:space="preserve">  7) дата принятия решения о признании безнадежной к взысканию задолженности по платежам в бюджет;</w:t>
      </w:r>
    </w:p>
    <w:p w:rsidR="000E4A16" w:rsidRDefault="000E4A16" w:rsidP="000E4A16">
      <w:pPr>
        <w:jc w:val="both"/>
      </w:pPr>
      <w:r>
        <w:t xml:space="preserve">  8) подписи членов комиссии.</w:t>
      </w:r>
    </w:p>
    <w:p w:rsidR="000E4A16" w:rsidRPr="00B20C96" w:rsidRDefault="000E4A16" w:rsidP="000E4A16">
      <w:pPr>
        <w:jc w:val="both"/>
      </w:pPr>
      <w:r>
        <w:t xml:space="preserve">  9. Протокол подписывается председателем комиссии и всеми присутствующими на заседании членами комиссии и утверждается мэром МО «Курумчинский».       </w:t>
      </w:r>
    </w:p>
    <w:p w:rsidR="00D7309D" w:rsidRDefault="00D7309D"/>
    <w:sectPr w:rsidR="00D7309D" w:rsidSect="008B3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0E4A16"/>
    <w:rsid w:val="000E4A16"/>
    <w:rsid w:val="00D73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A16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1352</Words>
  <Characters>7708</Characters>
  <Application>Microsoft Office Word</Application>
  <DocSecurity>0</DocSecurity>
  <Lines>64</Lines>
  <Paragraphs>18</Paragraphs>
  <ScaleCrop>false</ScaleCrop>
  <Company>Computer</Company>
  <LinksUpToDate>false</LinksUpToDate>
  <CharactersWithSpaces>9042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2016-08-24T07:44:00Z</dcterms:created>
  <dcterms:modified xsi:type="dcterms:W3CDTF">2016-08-24T07:44:00Z</dcterms:modified>
</cp:coreProperties>
</file>