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1ED" w:rsidRPr="006521ED" w:rsidRDefault="006521ED" w:rsidP="00652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1ED">
        <w:rPr>
          <w:rFonts w:ascii="Times New Roman" w:hAnsi="Times New Roman" w:cs="Times New Roman"/>
          <w:b/>
          <w:sz w:val="28"/>
          <w:szCs w:val="28"/>
        </w:rPr>
        <w:t xml:space="preserve">После вмешательства </w:t>
      </w:r>
      <w:proofErr w:type="spellStart"/>
      <w:r w:rsidRPr="006521ED">
        <w:rPr>
          <w:rFonts w:ascii="Times New Roman" w:hAnsi="Times New Roman" w:cs="Times New Roman"/>
          <w:b/>
          <w:sz w:val="28"/>
          <w:szCs w:val="28"/>
        </w:rPr>
        <w:t>Ольхонского</w:t>
      </w:r>
      <w:proofErr w:type="spellEnd"/>
      <w:r w:rsidRPr="006521ED">
        <w:rPr>
          <w:rFonts w:ascii="Times New Roman" w:hAnsi="Times New Roman" w:cs="Times New Roman"/>
          <w:b/>
          <w:sz w:val="28"/>
          <w:szCs w:val="28"/>
        </w:rPr>
        <w:t xml:space="preserve"> межрайонного природоохранного прокурора региональным оператором очищена площадка для временного накопления твердых коммунальных отходов 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провела проверку исполнения законодательства об отходах производства и потребления.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 xml:space="preserve">Установлено, что региональным оператором несвоевременно вывозятся твердые коммунальные отходы с контейнерной площадки, расположенной в д. </w:t>
      </w: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Курма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>Указанное привело к захламлению прилегающей территории и способствовало выходу диких животных на территорию населенного пункта.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 xml:space="preserve">В связи с этим прокуратурой в адрес регионального оператора внесено представление. По результатам его рассмотрения площадка для временного накопления ТКО </w:t>
      </w:r>
      <w:r w:rsidR="00556317" w:rsidRPr="006521ED">
        <w:rPr>
          <w:rFonts w:ascii="Times New Roman" w:hAnsi="Times New Roman" w:cs="Times New Roman"/>
          <w:sz w:val="28"/>
          <w:szCs w:val="28"/>
        </w:rPr>
        <w:t>очищена, организован</w:t>
      </w:r>
      <w:r w:rsidRPr="006521ED">
        <w:rPr>
          <w:rFonts w:ascii="Times New Roman" w:hAnsi="Times New Roman" w:cs="Times New Roman"/>
          <w:sz w:val="28"/>
          <w:szCs w:val="28"/>
        </w:rPr>
        <w:t xml:space="preserve"> вывоз </w:t>
      </w:r>
      <w:r w:rsidR="00556317" w:rsidRPr="006521ED">
        <w:rPr>
          <w:rFonts w:ascii="Times New Roman" w:hAnsi="Times New Roman" w:cs="Times New Roman"/>
          <w:sz w:val="28"/>
          <w:szCs w:val="28"/>
        </w:rPr>
        <w:t>отходов согласно</w:t>
      </w:r>
      <w:r w:rsidRPr="006521ED">
        <w:rPr>
          <w:rFonts w:ascii="Times New Roman" w:hAnsi="Times New Roman" w:cs="Times New Roman"/>
          <w:sz w:val="28"/>
          <w:szCs w:val="28"/>
        </w:rPr>
        <w:t xml:space="preserve"> графику.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 xml:space="preserve">Кроме того, ФГБУ «Заповедное Прибайкалье» проведена оценка антропогенной нагрузки в местности </w:t>
      </w: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Курма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>. Её результаты учтены в проекте плана рекреационной деятельности Прибайкальского национального парка.</w:t>
      </w:r>
    </w:p>
    <w:p w:rsidR="006521ED" w:rsidRDefault="006521ED" w:rsidP="006521ED">
      <w:pPr>
        <w:pBdr>
          <w:bottom w:val="single" w:sz="12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>После принятых мер случаев выхода диких животных не зафиксировано.</w:t>
      </w:r>
    </w:p>
    <w:p w:rsidR="005509D5" w:rsidRPr="006521ED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509D5" w:rsidRPr="006521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693" w:rsidRDefault="005E1693" w:rsidP="0074763C">
      <w:pPr>
        <w:spacing w:after="0" w:line="240" w:lineRule="auto"/>
      </w:pPr>
      <w:r>
        <w:separator/>
      </w:r>
    </w:p>
  </w:endnote>
  <w:endnote w:type="continuationSeparator" w:id="0">
    <w:p w:rsidR="005E1693" w:rsidRDefault="005E1693" w:rsidP="0074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693" w:rsidRDefault="005E1693" w:rsidP="0074763C">
      <w:pPr>
        <w:spacing w:after="0" w:line="240" w:lineRule="auto"/>
      </w:pPr>
      <w:r>
        <w:separator/>
      </w:r>
    </w:p>
  </w:footnote>
  <w:footnote w:type="continuationSeparator" w:id="0">
    <w:p w:rsidR="005E1693" w:rsidRDefault="005E1693" w:rsidP="0074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184391"/>
      <w:docPartObj>
        <w:docPartGallery w:val="Page Numbers (Top of Page)"/>
        <w:docPartUnique/>
      </w:docPartObj>
    </w:sdtPr>
    <w:sdtEndPr/>
    <w:sdtContent>
      <w:p w:rsidR="0074763C" w:rsidRDefault="00747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79">
          <w:rPr>
            <w:noProof/>
          </w:rPr>
          <w:t>1</w:t>
        </w:r>
        <w:r>
          <w:fldChar w:fldCharType="end"/>
        </w:r>
      </w:p>
    </w:sdtContent>
  </w:sdt>
  <w:p w:rsidR="0074763C" w:rsidRDefault="007476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ED"/>
    <w:rsid w:val="00483021"/>
    <w:rsid w:val="005509D5"/>
    <w:rsid w:val="00556317"/>
    <w:rsid w:val="00566EA4"/>
    <w:rsid w:val="005E1693"/>
    <w:rsid w:val="006521ED"/>
    <w:rsid w:val="0074763C"/>
    <w:rsid w:val="00926179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User</cp:lastModifiedBy>
  <cp:revision>2</cp:revision>
  <dcterms:created xsi:type="dcterms:W3CDTF">2024-11-20T09:06:00Z</dcterms:created>
  <dcterms:modified xsi:type="dcterms:W3CDTF">2024-11-22T09:54:00Z</dcterms:modified>
</cp:coreProperties>
</file>