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09D" w:rsidRPr="00C5407A" w:rsidRDefault="00050E02" w:rsidP="00EB18D4">
      <w:pPr>
        <w:shd w:val="clear" w:color="auto" w:fill="FFFFFF"/>
        <w:spacing w:after="0" w:line="240" w:lineRule="auto"/>
        <w:jc w:val="center"/>
        <w:rPr>
          <w:rFonts w:ascii="Arial" w:eastAsia="Times New Roman" w:hAnsi="Arial" w:cs="Arial"/>
          <w:b/>
          <w:bCs/>
          <w:sz w:val="32"/>
          <w:szCs w:val="32"/>
          <w:lang w:eastAsia="ru-RU"/>
        </w:rPr>
      </w:pPr>
      <w:r w:rsidRPr="00C5407A">
        <w:rPr>
          <w:rFonts w:ascii="Arial" w:eastAsia="Times New Roman" w:hAnsi="Arial" w:cs="Arial"/>
          <w:b/>
          <w:bCs/>
          <w:sz w:val="20"/>
          <w:szCs w:val="20"/>
          <w:lang w:eastAsia="ru-RU"/>
        </w:rPr>
        <w:t> </w:t>
      </w:r>
      <w:r w:rsidR="0016109D" w:rsidRPr="00C5407A">
        <w:rPr>
          <w:rFonts w:ascii="Arial" w:eastAsia="Times New Roman" w:hAnsi="Arial" w:cs="Arial"/>
          <w:b/>
          <w:bCs/>
          <w:sz w:val="32"/>
          <w:szCs w:val="32"/>
          <w:lang w:eastAsia="ru-RU"/>
        </w:rPr>
        <w:t>1</w:t>
      </w:r>
      <w:bookmarkStart w:id="0" w:name="_GoBack"/>
      <w:bookmarkEnd w:id="0"/>
      <w:r w:rsidR="0016109D" w:rsidRPr="00C5407A">
        <w:rPr>
          <w:rFonts w:ascii="Arial" w:eastAsia="Times New Roman" w:hAnsi="Arial" w:cs="Arial"/>
          <w:b/>
          <w:bCs/>
          <w:sz w:val="32"/>
          <w:szCs w:val="32"/>
          <w:lang w:eastAsia="ru-RU"/>
        </w:rPr>
        <w:t>8.03.2026 Г., №17/51</w:t>
      </w:r>
    </w:p>
    <w:p w:rsidR="00050E02" w:rsidRPr="00C5407A" w:rsidRDefault="0016109D" w:rsidP="00EB18D4">
      <w:pPr>
        <w:shd w:val="clear" w:color="auto" w:fill="FFFFFF"/>
        <w:spacing w:after="0" w:line="240" w:lineRule="auto"/>
        <w:jc w:val="center"/>
        <w:rPr>
          <w:rFonts w:ascii="Arial" w:eastAsia="Times New Roman" w:hAnsi="Arial" w:cs="Arial"/>
          <w:b/>
          <w:bCs/>
          <w:sz w:val="32"/>
          <w:szCs w:val="32"/>
          <w:lang w:eastAsia="ru-RU"/>
        </w:rPr>
      </w:pPr>
      <w:r w:rsidRPr="00C5407A">
        <w:rPr>
          <w:rFonts w:ascii="Arial" w:eastAsia="Times New Roman" w:hAnsi="Arial" w:cs="Arial"/>
          <w:b/>
          <w:bCs/>
          <w:sz w:val="32"/>
          <w:szCs w:val="32"/>
          <w:lang w:eastAsia="ru-RU"/>
        </w:rPr>
        <w:t xml:space="preserve">РОССИЙСКАЯ ФЕДЕРАЦИЯ </w:t>
      </w:r>
    </w:p>
    <w:p w:rsidR="0016109D" w:rsidRPr="00C5407A" w:rsidRDefault="0016109D" w:rsidP="00EB18D4">
      <w:pPr>
        <w:shd w:val="clear" w:color="auto" w:fill="FFFFFF"/>
        <w:spacing w:after="0" w:line="240" w:lineRule="auto"/>
        <w:jc w:val="center"/>
        <w:rPr>
          <w:rFonts w:ascii="Arial" w:eastAsia="Times New Roman" w:hAnsi="Arial" w:cs="Arial"/>
          <w:b/>
          <w:bCs/>
          <w:sz w:val="32"/>
          <w:szCs w:val="32"/>
          <w:lang w:eastAsia="ru-RU"/>
        </w:rPr>
      </w:pPr>
      <w:r w:rsidRPr="00C5407A">
        <w:rPr>
          <w:rFonts w:ascii="Arial" w:eastAsia="Times New Roman" w:hAnsi="Arial" w:cs="Arial"/>
          <w:b/>
          <w:bCs/>
          <w:sz w:val="32"/>
          <w:szCs w:val="32"/>
          <w:lang w:eastAsia="ru-RU"/>
        </w:rPr>
        <w:t>ИРКУТСКАЯ ОБЛАСТЬ</w:t>
      </w:r>
    </w:p>
    <w:p w:rsidR="0016109D" w:rsidRPr="00C5407A" w:rsidRDefault="0016109D" w:rsidP="00EB18D4">
      <w:pPr>
        <w:shd w:val="clear" w:color="auto" w:fill="FFFFFF"/>
        <w:spacing w:after="0" w:line="240" w:lineRule="auto"/>
        <w:jc w:val="center"/>
        <w:rPr>
          <w:rFonts w:ascii="Arial" w:eastAsia="Times New Roman" w:hAnsi="Arial" w:cs="Arial"/>
          <w:b/>
          <w:bCs/>
          <w:sz w:val="32"/>
          <w:szCs w:val="32"/>
          <w:lang w:eastAsia="ru-RU"/>
        </w:rPr>
      </w:pPr>
      <w:r w:rsidRPr="00C5407A">
        <w:rPr>
          <w:rFonts w:ascii="Arial" w:eastAsia="Times New Roman" w:hAnsi="Arial" w:cs="Arial"/>
          <w:b/>
          <w:bCs/>
          <w:sz w:val="32"/>
          <w:szCs w:val="32"/>
          <w:lang w:eastAsia="ru-RU"/>
        </w:rPr>
        <w:t xml:space="preserve">БАЯНДАЕВСКИЙ МУНИЦИПАЛЬНЫЙ РАЙОН </w:t>
      </w:r>
    </w:p>
    <w:p w:rsidR="0016109D" w:rsidRPr="00C5407A" w:rsidRDefault="0016109D" w:rsidP="00EB18D4">
      <w:pPr>
        <w:shd w:val="clear" w:color="auto" w:fill="FFFFFF"/>
        <w:spacing w:after="0" w:line="240" w:lineRule="auto"/>
        <w:jc w:val="center"/>
        <w:rPr>
          <w:rFonts w:ascii="Arial" w:eastAsia="Times New Roman" w:hAnsi="Arial" w:cs="Arial"/>
          <w:b/>
          <w:bCs/>
          <w:sz w:val="32"/>
          <w:szCs w:val="32"/>
          <w:lang w:eastAsia="ru-RU"/>
        </w:rPr>
      </w:pPr>
      <w:r w:rsidRPr="00C5407A">
        <w:rPr>
          <w:rFonts w:ascii="Arial" w:eastAsia="Times New Roman" w:hAnsi="Arial" w:cs="Arial"/>
          <w:b/>
          <w:bCs/>
          <w:sz w:val="32"/>
          <w:szCs w:val="32"/>
          <w:lang w:eastAsia="ru-RU"/>
        </w:rPr>
        <w:t>МУНИЦИПАЛЬНОЕ ОБРАЗОВАНИЕ «КУРУМЧИНСКИЙ»</w:t>
      </w:r>
    </w:p>
    <w:p w:rsidR="0016109D" w:rsidRPr="00C5407A" w:rsidRDefault="0016109D" w:rsidP="00EB18D4">
      <w:pPr>
        <w:shd w:val="clear" w:color="auto" w:fill="FFFFFF"/>
        <w:spacing w:after="0" w:line="240" w:lineRule="auto"/>
        <w:jc w:val="center"/>
        <w:rPr>
          <w:rFonts w:ascii="Arial" w:eastAsia="Times New Roman" w:hAnsi="Arial" w:cs="Arial"/>
          <w:b/>
          <w:bCs/>
          <w:sz w:val="32"/>
          <w:szCs w:val="32"/>
          <w:lang w:eastAsia="ru-RU"/>
        </w:rPr>
      </w:pPr>
      <w:r w:rsidRPr="00C5407A">
        <w:rPr>
          <w:rFonts w:ascii="Arial" w:eastAsia="Times New Roman" w:hAnsi="Arial" w:cs="Arial"/>
          <w:b/>
          <w:bCs/>
          <w:sz w:val="32"/>
          <w:szCs w:val="32"/>
          <w:lang w:eastAsia="ru-RU"/>
        </w:rPr>
        <w:t xml:space="preserve">ДУМА </w:t>
      </w:r>
    </w:p>
    <w:p w:rsidR="0016109D" w:rsidRPr="00C5407A" w:rsidRDefault="0016109D" w:rsidP="00EB18D4">
      <w:pPr>
        <w:shd w:val="clear" w:color="auto" w:fill="FFFFFF"/>
        <w:spacing w:after="0" w:line="240" w:lineRule="auto"/>
        <w:jc w:val="center"/>
        <w:rPr>
          <w:rFonts w:ascii="Arial" w:eastAsia="Times New Roman" w:hAnsi="Arial" w:cs="Arial"/>
          <w:b/>
          <w:bCs/>
          <w:sz w:val="32"/>
          <w:szCs w:val="32"/>
          <w:lang w:eastAsia="ru-RU"/>
        </w:rPr>
      </w:pPr>
      <w:r w:rsidRPr="00C5407A">
        <w:rPr>
          <w:rFonts w:ascii="Arial" w:eastAsia="Times New Roman" w:hAnsi="Arial" w:cs="Arial"/>
          <w:b/>
          <w:bCs/>
          <w:sz w:val="32"/>
          <w:szCs w:val="32"/>
          <w:lang w:eastAsia="ru-RU"/>
        </w:rPr>
        <w:t xml:space="preserve">РЕШЕНИЕ </w:t>
      </w:r>
    </w:p>
    <w:p w:rsidR="0016109D" w:rsidRPr="00C5407A" w:rsidRDefault="0016109D" w:rsidP="00EB18D4">
      <w:pPr>
        <w:shd w:val="clear" w:color="auto" w:fill="FFFFFF"/>
        <w:spacing w:after="0" w:line="240" w:lineRule="auto"/>
        <w:jc w:val="center"/>
        <w:rPr>
          <w:rFonts w:ascii="Arial" w:eastAsia="Times New Roman" w:hAnsi="Arial" w:cs="Arial"/>
          <w:sz w:val="20"/>
          <w:szCs w:val="20"/>
          <w:lang w:eastAsia="ru-RU"/>
        </w:rPr>
      </w:pPr>
    </w:p>
    <w:p w:rsidR="00050E02" w:rsidRPr="002023BC" w:rsidRDefault="002023BC" w:rsidP="00EB18D4">
      <w:pPr>
        <w:shd w:val="clear" w:color="auto" w:fill="FFFFFF"/>
        <w:spacing w:after="0" w:line="240" w:lineRule="auto"/>
        <w:jc w:val="center"/>
        <w:rPr>
          <w:rFonts w:ascii="Arial" w:eastAsia="Times New Roman" w:hAnsi="Arial" w:cs="Arial"/>
          <w:sz w:val="32"/>
          <w:szCs w:val="32"/>
          <w:lang w:eastAsia="ru-RU"/>
        </w:rPr>
      </w:pPr>
      <w:r w:rsidRPr="002023BC">
        <w:rPr>
          <w:rFonts w:ascii="Arial" w:eastAsia="Times New Roman" w:hAnsi="Arial" w:cs="Arial"/>
          <w:b/>
          <w:bCs/>
          <w:sz w:val="32"/>
          <w:szCs w:val="32"/>
          <w:lang w:eastAsia="ru-RU"/>
        </w:rPr>
        <w:t>ОБ УТВЕРЖДЕНИИ ПОЛОЖЕНИЯ О ТЕРРИТОРИАЛЬНОМ ОБЩЕСТВЕННОМ САМОУПРАВЛЕНИИ В МУНИЦИПАЛЬНОМ ОБРАЗОВАНИИИ «КУРУМЧИНСКИЙ»</w:t>
      </w:r>
      <w:r w:rsidR="0016109D" w:rsidRPr="002023BC">
        <w:rPr>
          <w:rFonts w:ascii="Arial" w:eastAsia="Times New Roman" w:hAnsi="Arial" w:cs="Arial"/>
          <w:b/>
          <w:bCs/>
          <w:sz w:val="32"/>
          <w:szCs w:val="32"/>
          <w:lang w:eastAsia="ru-RU"/>
        </w:rPr>
        <w:t xml:space="preserve"> </w:t>
      </w:r>
    </w:p>
    <w:p w:rsidR="00050E02" w:rsidRPr="00C5407A" w:rsidRDefault="00050E02"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16109D"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       </w:t>
      </w:r>
      <w:r w:rsidR="00050E02" w:rsidRPr="00C5407A">
        <w:rPr>
          <w:rFonts w:ascii="Arial" w:eastAsia="Times New Roman" w:hAnsi="Arial" w:cs="Arial"/>
          <w:sz w:val="24"/>
          <w:szCs w:val="24"/>
          <w:lang w:eastAsia="ru-RU"/>
        </w:rPr>
        <w:t>На основании Федерального закона от 06.10.2003 № 131-ФЗ «Об общих принципах организации местного самоуправления в Российской Федерации», Устава муниципально</w:t>
      </w:r>
      <w:r w:rsidRPr="00C5407A">
        <w:rPr>
          <w:rFonts w:ascii="Arial" w:eastAsia="Times New Roman" w:hAnsi="Arial" w:cs="Arial"/>
          <w:sz w:val="24"/>
          <w:szCs w:val="24"/>
          <w:lang w:eastAsia="ru-RU"/>
        </w:rPr>
        <w:t>го образования «Курумчинский»,</w:t>
      </w:r>
    </w:p>
    <w:p w:rsidR="0016109D" w:rsidRPr="00C5407A" w:rsidRDefault="0016109D" w:rsidP="00EB18D4">
      <w:pPr>
        <w:shd w:val="clear" w:color="auto" w:fill="FFFFFF"/>
        <w:spacing w:after="0" w:line="240" w:lineRule="auto"/>
        <w:jc w:val="both"/>
        <w:rPr>
          <w:rFonts w:ascii="Arial" w:eastAsia="Times New Roman" w:hAnsi="Arial" w:cs="Arial"/>
          <w:b/>
          <w:bCs/>
          <w:sz w:val="24"/>
          <w:szCs w:val="24"/>
          <w:lang w:eastAsia="ru-RU"/>
        </w:rPr>
      </w:pPr>
    </w:p>
    <w:p w:rsidR="0016109D" w:rsidRPr="00C5407A" w:rsidRDefault="0016109D"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ДУМА РЕШИЛА:</w:t>
      </w:r>
    </w:p>
    <w:p w:rsidR="00050E02" w:rsidRPr="00C5407A" w:rsidRDefault="00050E02" w:rsidP="00EB18D4">
      <w:pPr>
        <w:numPr>
          <w:ilvl w:val="0"/>
          <w:numId w:val="1"/>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Утвердить Положение о территориально</w:t>
      </w:r>
      <w:r w:rsidR="0016109D" w:rsidRPr="00C5407A">
        <w:rPr>
          <w:rFonts w:ascii="Arial" w:eastAsia="Times New Roman" w:hAnsi="Arial" w:cs="Arial"/>
          <w:sz w:val="24"/>
          <w:szCs w:val="24"/>
          <w:lang w:eastAsia="ru-RU"/>
        </w:rPr>
        <w:t>м общественном самоуправлении в муниципальном образовании «Курумчинский»</w:t>
      </w:r>
      <w:r w:rsidRPr="00C5407A">
        <w:rPr>
          <w:rFonts w:ascii="Arial" w:eastAsia="Times New Roman" w:hAnsi="Arial" w:cs="Arial"/>
          <w:sz w:val="24"/>
          <w:szCs w:val="24"/>
          <w:lang w:eastAsia="ru-RU"/>
        </w:rPr>
        <w:t xml:space="preserve"> (приложение).</w:t>
      </w:r>
    </w:p>
    <w:p w:rsidR="00050E02" w:rsidRPr="00C5407A" w:rsidRDefault="00050E02" w:rsidP="00EB18D4">
      <w:pPr>
        <w:numPr>
          <w:ilvl w:val="0"/>
          <w:numId w:val="1"/>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Настоящее решение вступает в силу после его</w:t>
      </w:r>
      <w:r w:rsidR="0016109D" w:rsidRPr="00C5407A">
        <w:rPr>
          <w:rFonts w:ascii="Arial" w:eastAsia="Times New Roman" w:hAnsi="Arial" w:cs="Arial"/>
          <w:sz w:val="24"/>
          <w:szCs w:val="24"/>
          <w:lang w:eastAsia="ru-RU"/>
        </w:rPr>
        <w:t xml:space="preserve"> официального</w:t>
      </w:r>
      <w:r w:rsidRPr="00C5407A">
        <w:rPr>
          <w:rFonts w:ascii="Arial" w:eastAsia="Times New Roman" w:hAnsi="Arial" w:cs="Arial"/>
          <w:sz w:val="24"/>
          <w:szCs w:val="24"/>
          <w:lang w:eastAsia="ru-RU"/>
        </w:rPr>
        <w:t xml:space="preserve"> опубликования в</w:t>
      </w:r>
      <w:r w:rsidR="0016109D" w:rsidRPr="00C5407A">
        <w:rPr>
          <w:rFonts w:ascii="Arial" w:eastAsia="Times New Roman" w:hAnsi="Arial" w:cs="Arial"/>
          <w:sz w:val="24"/>
          <w:szCs w:val="24"/>
          <w:lang w:eastAsia="ru-RU"/>
        </w:rPr>
        <w:t xml:space="preserve"> информационно-телекоммуникационной сети «Интернет»</w:t>
      </w: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16109D" w:rsidRPr="00C5407A" w:rsidRDefault="0016109D"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Председатель Думы муниципального образования </w:t>
      </w:r>
    </w:p>
    <w:p w:rsidR="0016109D" w:rsidRPr="00C5407A" w:rsidRDefault="0016109D"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«Курумчинский» </w:t>
      </w:r>
    </w:p>
    <w:p w:rsidR="0016109D" w:rsidRPr="00C5407A" w:rsidRDefault="0016109D"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Александрова Е. Г.  </w:t>
      </w:r>
    </w:p>
    <w:p w:rsidR="00050E02" w:rsidRPr="00C5407A" w:rsidRDefault="00050E02"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16109D"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Глава муниципального образования «Курумчинский» </w:t>
      </w:r>
    </w:p>
    <w:p w:rsidR="00050E02" w:rsidRPr="00C5407A" w:rsidRDefault="0016109D"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Сахаев В. Г.</w:t>
      </w:r>
      <w:r w:rsidR="00050E02" w:rsidRPr="00C5407A">
        <w:rPr>
          <w:rFonts w:ascii="Arial" w:eastAsia="Times New Roman" w:hAnsi="Arial" w:cs="Arial"/>
          <w:sz w:val="24"/>
          <w:szCs w:val="24"/>
          <w:lang w:eastAsia="ru-RU"/>
        </w:rPr>
        <w:t> </w:t>
      </w:r>
    </w:p>
    <w:p w:rsidR="0016109D" w:rsidRPr="00C5407A" w:rsidRDefault="0016109D" w:rsidP="00EB18D4">
      <w:pPr>
        <w:shd w:val="clear" w:color="auto" w:fill="FFFFFF"/>
        <w:spacing w:after="0" w:line="240" w:lineRule="auto"/>
        <w:jc w:val="right"/>
        <w:rPr>
          <w:rFonts w:ascii="Arial" w:eastAsia="Times New Roman" w:hAnsi="Arial" w:cs="Arial"/>
          <w:sz w:val="24"/>
          <w:szCs w:val="24"/>
          <w:lang w:eastAsia="ru-RU"/>
        </w:rPr>
      </w:pPr>
    </w:p>
    <w:p w:rsidR="0016109D" w:rsidRPr="00C5407A" w:rsidRDefault="0016109D" w:rsidP="00EB18D4">
      <w:pPr>
        <w:shd w:val="clear" w:color="auto" w:fill="FFFFFF"/>
        <w:spacing w:after="0" w:line="240" w:lineRule="auto"/>
        <w:jc w:val="right"/>
        <w:rPr>
          <w:rFonts w:ascii="Arial" w:eastAsia="Times New Roman" w:hAnsi="Arial" w:cs="Arial"/>
          <w:sz w:val="24"/>
          <w:szCs w:val="24"/>
          <w:lang w:eastAsia="ru-RU"/>
        </w:rPr>
      </w:pPr>
    </w:p>
    <w:p w:rsidR="0016109D" w:rsidRPr="00C5407A" w:rsidRDefault="0016109D" w:rsidP="00EB18D4">
      <w:pPr>
        <w:shd w:val="clear" w:color="auto" w:fill="FFFFFF"/>
        <w:spacing w:after="0" w:line="240" w:lineRule="auto"/>
        <w:jc w:val="right"/>
        <w:rPr>
          <w:rFonts w:ascii="Arial" w:eastAsia="Times New Roman" w:hAnsi="Arial" w:cs="Arial"/>
          <w:sz w:val="24"/>
          <w:szCs w:val="24"/>
          <w:lang w:eastAsia="ru-RU"/>
        </w:rPr>
      </w:pPr>
    </w:p>
    <w:p w:rsidR="0016109D" w:rsidRPr="00C5407A" w:rsidRDefault="0016109D" w:rsidP="00EB18D4">
      <w:pPr>
        <w:shd w:val="clear" w:color="auto" w:fill="FFFFFF"/>
        <w:spacing w:after="0" w:line="240" w:lineRule="auto"/>
        <w:jc w:val="right"/>
        <w:rPr>
          <w:rFonts w:ascii="Arial" w:eastAsia="Times New Roman" w:hAnsi="Arial" w:cs="Arial"/>
          <w:sz w:val="24"/>
          <w:szCs w:val="24"/>
          <w:lang w:eastAsia="ru-RU"/>
        </w:rPr>
      </w:pPr>
    </w:p>
    <w:p w:rsidR="0016109D" w:rsidRPr="00C5407A" w:rsidRDefault="0016109D" w:rsidP="00EB18D4">
      <w:pPr>
        <w:shd w:val="clear" w:color="auto" w:fill="FFFFFF"/>
        <w:spacing w:after="0" w:line="240" w:lineRule="auto"/>
        <w:jc w:val="right"/>
        <w:rPr>
          <w:rFonts w:ascii="Arial" w:eastAsia="Times New Roman" w:hAnsi="Arial" w:cs="Arial"/>
          <w:sz w:val="24"/>
          <w:szCs w:val="24"/>
          <w:lang w:eastAsia="ru-RU"/>
        </w:rPr>
      </w:pPr>
    </w:p>
    <w:p w:rsidR="0016109D" w:rsidRPr="00C5407A" w:rsidRDefault="0016109D" w:rsidP="00EB18D4">
      <w:pPr>
        <w:shd w:val="clear" w:color="auto" w:fill="FFFFFF"/>
        <w:spacing w:after="0" w:line="240" w:lineRule="auto"/>
        <w:jc w:val="right"/>
        <w:rPr>
          <w:rFonts w:ascii="Arial" w:eastAsia="Times New Roman" w:hAnsi="Arial" w:cs="Arial"/>
          <w:sz w:val="24"/>
          <w:szCs w:val="24"/>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16109D"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p>
    <w:p w:rsidR="00050E02" w:rsidRPr="00C5407A" w:rsidRDefault="00050E02" w:rsidP="00EB18D4">
      <w:pPr>
        <w:shd w:val="clear" w:color="auto" w:fill="FFFFFF"/>
        <w:spacing w:after="0" w:line="240" w:lineRule="auto"/>
        <w:jc w:val="right"/>
        <w:rPr>
          <w:rFonts w:ascii="Courier New" w:eastAsia="Times New Roman" w:hAnsi="Courier New" w:cs="Courier New"/>
          <w:sz w:val="20"/>
          <w:szCs w:val="20"/>
          <w:lang w:eastAsia="ru-RU"/>
        </w:rPr>
      </w:pPr>
      <w:r w:rsidRPr="00C5407A">
        <w:rPr>
          <w:rFonts w:ascii="Courier New" w:eastAsia="Times New Roman" w:hAnsi="Courier New" w:cs="Courier New"/>
          <w:sz w:val="20"/>
          <w:szCs w:val="20"/>
          <w:lang w:eastAsia="ru-RU"/>
        </w:rPr>
        <w:lastRenderedPageBreak/>
        <w:t>Приложение</w:t>
      </w:r>
    </w:p>
    <w:p w:rsidR="00050E02" w:rsidRPr="00C5407A" w:rsidRDefault="0016109D" w:rsidP="00EB18D4">
      <w:pPr>
        <w:shd w:val="clear" w:color="auto" w:fill="FFFFFF"/>
        <w:spacing w:after="0" w:line="240" w:lineRule="auto"/>
        <w:jc w:val="right"/>
        <w:rPr>
          <w:rFonts w:ascii="Courier New" w:eastAsia="Times New Roman" w:hAnsi="Courier New" w:cs="Courier New"/>
          <w:sz w:val="20"/>
          <w:szCs w:val="20"/>
          <w:lang w:eastAsia="ru-RU"/>
        </w:rPr>
      </w:pPr>
      <w:r w:rsidRPr="00C5407A">
        <w:rPr>
          <w:rFonts w:ascii="Courier New" w:eastAsia="Times New Roman" w:hAnsi="Courier New" w:cs="Courier New"/>
          <w:sz w:val="20"/>
          <w:szCs w:val="20"/>
          <w:lang w:eastAsia="ru-RU"/>
        </w:rPr>
        <w:t xml:space="preserve">к решению Думы </w:t>
      </w:r>
    </w:p>
    <w:p w:rsidR="00050E02" w:rsidRPr="00C5407A" w:rsidRDefault="00050E02" w:rsidP="00EB18D4">
      <w:pPr>
        <w:shd w:val="clear" w:color="auto" w:fill="FFFFFF"/>
        <w:spacing w:after="0" w:line="240" w:lineRule="auto"/>
        <w:jc w:val="right"/>
        <w:rPr>
          <w:rFonts w:ascii="Courier New" w:eastAsia="Times New Roman" w:hAnsi="Courier New" w:cs="Courier New"/>
          <w:sz w:val="20"/>
          <w:szCs w:val="20"/>
          <w:lang w:eastAsia="ru-RU"/>
        </w:rPr>
      </w:pPr>
      <w:r w:rsidRPr="00C5407A">
        <w:rPr>
          <w:rFonts w:ascii="Courier New" w:eastAsia="Times New Roman" w:hAnsi="Courier New" w:cs="Courier New"/>
          <w:sz w:val="20"/>
          <w:szCs w:val="20"/>
          <w:lang w:eastAsia="ru-RU"/>
        </w:rPr>
        <w:t>от 18.0</w:t>
      </w:r>
      <w:r w:rsidR="0016109D" w:rsidRPr="00C5407A">
        <w:rPr>
          <w:rFonts w:ascii="Courier New" w:eastAsia="Times New Roman" w:hAnsi="Courier New" w:cs="Courier New"/>
          <w:sz w:val="20"/>
          <w:szCs w:val="20"/>
          <w:lang w:eastAsia="ru-RU"/>
        </w:rPr>
        <w:t>3.2026 № 17/51</w:t>
      </w:r>
    </w:p>
    <w:p w:rsidR="00050E02" w:rsidRPr="00C5407A" w:rsidRDefault="00050E02"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ПОЛОЖЕНИЕ</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о территориальном общественном самоуправлении</w:t>
      </w:r>
    </w:p>
    <w:p w:rsidR="00050E02" w:rsidRPr="00C5407A" w:rsidRDefault="004B7D30" w:rsidP="00EB18D4">
      <w:pPr>
        <w:shd w:val="clear" w:color="auto" w:fill="FFFFFF"/>
        <w:spacing w:after="0" w:line="240" w:lineRule="auto"/>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в муниципальном образовании</w:t>
      </w:r>
      <w:r w:rsidR="0016109D" w:rsidRPr="00C5407A">
        <w:rPr>
          <w:rFonts w:ascii="Arial" w:eastAsia="Times New Roman" w:hAnsi="Arial" w:cs="Arial"/>
          <w:b/>
          <w:bCs/>
          <w:sz w:val="24"/>
          <w:szCs w:val="24"/>
          <w:lang w:eastAsia="ru-RU"/>
        </w:rPr>
        <w:t xml:space="preserve"> «Курумчинский»</w:t>
      </w:r>
    </w:p>
    <w:p w:rsidR="0016109D" w:rsidRPr="00C5407A" w:rsidRDefault="0016109D" w:rsidP="00EB18D4">
      <w:pPr>
        <w:shd w:val="clear" w:color="auto" w:fill="FFFFFF"/>
        <w:spacing w:after="0" w:line="240" w:lineRule="auto"/>
        <w:jc w:val="center"/>
        <w:rPr>
          <w:rFonts w:ascii="Arial" w:eastAsia="Times New Roman" w:hAnsi="Arial" w:cs="Arial"/>
          <w:sz w:val="24"/>
          <w:szCs w:val="24"/>
          <w:lang w:eastAsia="ru-RU"/>
        </w:rPr>
      </w:pP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Глава 1. Общие положения</w:t>
      </w:r>
    </w:p>
    <w:p w:rsidR="00050E02" w:rsidRPr="00C5407A" w:rsidRDefault="00050E02"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1. Территориальное общественное самоуправление </w:t>
      </w:r>
    </w:p>
    <w:p w:rsidR="00050E02" w:rsidRPr="00C5407A" w:rsidRDefault="00050E02" w:rsidP="00EB18D4">
      <w:pPr>
        <w:numPr>
          <w:ilvl w:val="0"/>
          <w:numId w:val="2"/>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Территориальное общественное самоуправление является одной из форм непосредственного осуществления населением местного самоуправления и представляет собой самоорганизацию граждан</w:t>
      </w:r>
      <w:r w:rsidR="001E433C" w:rsidRPr="00C5407A">
        <w:rPr>
          <w:rFonts w:ascii="Arial" w:eastAsia="Times New Roman" w:hAnsi="Arial" w:cs="Arial"/>
          <w:sz w:val="24"/>
          <w:szCs w:val="24"/>
          <w:lang w:eastAsia="ru-RU"/>
        </w:rPr>
        <w:t xml:space="preserve"> по месту их жительства на </w:t>
      </w:r>
      <w:r w:rsidRPr="00C5407A">
        <w:rPr>
          <w:rFonts w:ascii="Arial" w:eastAsia="Times New Roman" w:hAnsi="Arial" w:cs="Arial"/>
          <w:sz w:val="24"/>
          <w:szCs w:val="24"/>
          <w:lang w:eastAsia="ru-RU"/>
        </w:rPr>
        <w:t xml:space="preserve"> территории </w:t>
      </w:r>
      <w:r w:rsidR="001E433C" w:rsidRPr="00C5407A">
        <w:rPr>
          <w:rFonts w:ascii="Arial" w:eastAsia="Times New Roman" w:hAnsi="Arial" w:cs="Arial"/>
          <w:sz w:val="24"/>
          <w:szCs w:val="24"/>
          <w:lang w:eastAsia="ru-RU"/>
        </w:rPr>
        <w:t>МО «Курумчинский»</w:t>
      </w:r>
      <w:r w:rsidRPr="00C5407A">
        <w:rPr>
          <w:rFonts w:ascii="Arial" w:eastAsia="Times New Roman" w:hAnsi="Arial" w:cs="Arial"/>
          <w:sz w:val="24"/>
          <w:szCs w:val="24"/>
          <w:lang w:eastAsia="ru-RU"/>
        </w:rPr>
        <w:t xml:space="preserve"> для самостоятельного и под свою ответственность осуществления собственных инициатив по вопросам местного значения.</w:t>
      </w:r>
    </w:p>
    <w:p w:rsidR="00050E02" w:rsidRPr="00F0688B" w:rsidRDefault="00050E02" w:rsidP="00EB18D4">
      <w:pPr>
        <w:numPr>
          <w:ilvl w:val="0"/>
          <w:numId w:val="2"/>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Территориальное общественное самоуправление (далее – ТОС) осуществляется непосредственно населением путем проведения собраний (конференций) граждан, а также через органы ТОС.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2. Правовая основа и основные принципы осуществления ТОС</w:t>
      </w:r>
      <w:r w:rsidRPr="00C5407A">
        <w:rPr>
          <w:rFonts w:ascii="Arial" w:eastAsia="Times New Roman" w:hAnsi="Arial" w:cs="Arial"/>
          <w:sz w:val="24"/>
          <w:szCs w:val="24"/>
          <w:lang w:eastAsia="ru-RU"/>
        </w:rPr>
        <w:t> </w:t>
      </w:r>
    </w:p>
    <w:p w:rsidR="00050E02" w:rsidRPr="00C5407A" w:rsidRDefault="00050E02" w:rsidP="00EB18D4">
      <w:pPr>
        <w:numPr>
          <w:ilvl w:val="0"/>
          <w:numId w:val="3"/>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Правовую основу осуществления ТОС в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составляют: Конституция Российской Федерации, Федеральный закон от 06.10.2003 № 131-ФЗ «Об общих принципах организации местного самоуправления в Российской Федерации», настоящее Положение, Устав МО </w:t>
      </w:r>
      <w:r w:rsidR="00C5407A">
        <w:rPr>
          <w:rFonts w:ascii="Arial" w:eastAsia="Times New Roman" w:hAnsi="Arial" w:cs="Arial"/>
          <w:sz w:val="24"/>
          <w:szCs w:val="24"/>
          <w:lang w:eastAsia="ru-RU"/>
        </w:rPr>
        <w:t>Курумчинский</w:t>
      </w:r>
    </w:p>
    <w:p w:rsidR="00050E02" w:rsidRPr="00F0688B" w:rsidRDefault="00050E02" w:rsidP="00EB18D4">
      <w:pPr>
        <w:numPr>
          <w:ilvl w:val="0"/>
          <w:numId w:val="3"/>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 xml:space="preserve">Основными принципами осуществления ТОС являются: законность, гласность, выборность органа управления ТОС и его подконтрольность, взаимодействие с органами местного самоуправления МО </w:t>
      </w:r>
      <w:r w:rsidR="00C5407A" w:rsidRPr="00F0688B">
        <w:rPr>
          <w:rFonts w:ascii="Arial" w:eastAsia="Times New Roman" w:hAnsi="Arial" w:cs="Arial"/>
          <w:sz w:val="24"/>
          <w:szCs w:val="24"/>
          <w:lang w:eastAsia="ru-RU"/>
        </w:rPr>
        <w:t>Курумчинский</w:t>
      </w:r>
      <w:r w:rsidR="00F0688B" w:rsidRPr="00F0688B">
        <w:rPr>
          <w:rFonts w:ascii="Arial" w:eastAsia="Times New Roman" w:hAnsi="Arial" w:cs="Arial"/>
          <w:sz w:val="24"/>
          <w:szCs w:val="24"/>
          <w:lang w:eastAsia="ru-RU"/>
        </w:rPr>
        <w:t>.</w:t>
      </w:r>
      <w:r w:rsidRPr="00F0688B">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3. Право граждан на осуществление ТОС </w:t>
      </w:r>
    </w:p>
    <w:p w:rsidR="00050E02" w:rsidRPr="00C5407A" w:rsidRDefault="00050E02" w:rsidP="00EB18D4">
      <w:pPr>
        <w:numPr>
          <w:ilvl w:val="0"/>
          <w:numId w:val="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Жители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при осуществлении ТОС обладают равными правами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050E02" w:rsidRPr="00C5407A" w:rsidRDefault="00050E02" w:rsidP="00EB18D4">
      <w:pPr>
        <w:numPr>
          <w:ilvl w:val="0"/>
          <w:numId w:val="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В осуществлении ТОС могут принимать участие граждане Российской Федерации, проживающие на территории ТОС, достигшие шестнадцатилетнего возраста.</w:t>
      </w:r>
    </w:p>
    <w:p w:rsidR="00050E02" w:rsidRPr="00C5407A" w:rsidRDefault="00050E02" w:rsidP="00EB18D4">
      <w:pPr>
        <w:numPr>
          <w:ilvl w:val="0"/>
          <w:numId w:val="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Любой гражданин, достигший шестнадцатилетнего возраста, имеет право участвовать в ТОС на той территории, где он проживает, принимать участие в собраниях (конференциях) граждан, избирать и быть избранным в органы ТОС.</w:t>
      </w:r>
    </w:p>
    <w:p w:rsidR="00050E02" w:rsidRPr="00C5407A" w:rsidRDefault="00050E02" w:rsidP="00EB18D4">
      <w:pPr>
        <w:numPr>
          <w:ilvl w:val="0"/>
          <w:numId w:val="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Граждане Российской Федерации, достигшие шестнадцатилетнего возраста, не проживающие на территории ТОС, но имеющие на указанной территории недвижимое имущество, принадлежащее им на праве собственности, также могут участвовать в работе собраний (конференций) граждан с правом совещательного голоса.</w:t>
      </w:r>
    </w:p>
    <w:p w:rsidR="00050E02" w:rsidRPr="00F0688B" w:rsidRDefault="00050E02" w:rsidP="00EB18D4">
      <w:pPr>
        <w:numPr>
          <w:ilvl w:val="0"/>
          <w:numId w:val="4"/>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Иностранные граждане, достигшие шестнадцатилетнего возраста и проживающие на указанной территории, вправе принимать участие в осуществлении ТОС в соответствии с международными договорами Российской Федерации.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4. Правовой статус и структура ТОС </w:t>
      </w:r>
    </w:p>
    <w:p w:rsidR="00050E02" w:rsidRPr="00C5407A" w:rsidRDefault="00050E02" w:rsidP="00EB18D4">
      <w:pPr>
        <w:numPr>
          <w:ilvl w:val="0"/>
          <w:numId w:val="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ТОС в соответствии с его Уставом может являться юридическим лицом, и подлежит в этом случае государственной регистрации в организационно-правовой форме некоммерческой организации.</w:t>
      </w:r>
    </w:p>
    <w:p w:rsidR="00050E02" w:rsidRPr="00C5407A" w:rsidRDefault="00050E02" w:rsidP="00EB18D4">
      <w:pPr>
        <w:numPr>
          <w:ilvl w:val="0"/>
          <w:numId w:val="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lastRenderedPageBreak/>
        <w:t>ТОС осуществляется непосредственно населением посредством проведения собраний (конференций) граждан, а также посредством создания органов ТОС.</w:t>
      </w:r>
    </w:p>
    <w:p w:rsidR="00050E02" w:rsidRPr="00C5407A" w:rsidRDefault="00050E02" w:rsidP="00EB18D4">
      <w:pPr>
        <w:numPr>
          <w:ilvl w:val="0"/>
          <w:numId w:val="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Органы ТОС избираются на собраниях (конференциях) граждан. Структура и порядок формирования органов ТОС определяется Уставом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r w:rsidRPr="00C5407A">
        <w:rPr>
          <w:rFonts w:ascii="Arial" w:eastAsia="Times New Roman" w:hAnsi="Arial" w:cs="Arial"/>
          <w:b/>
          <w:bCs/>
          <w:sz w:val="24"/>
          <w:szCs w:val="24"/>
          <w:lang w:eastAsia="ru-RU"/>
        </w:rPr>
        <w:t>Статья 5. Территория ТОС </w:t>
      </w:r>
    </w:p>
    <w:p w:rsidR="00050E02" w:rsidRPr="00C5407A" w:rsidRDefault="00050E02" w:rsidP="00EB18D4">
      <w:pPr>
        <w:numPr>
          <w:ilvl w:val="0"/>
          <w:numId w:val="6"/>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050E02" w:rsidRPr="00C5407A" w:rsidRDefault="00050E02" w:rsidP="00EB18D4">
      <w:pPr>
        <w:numPr>
          <w:ilvl w:val="0"/>
          <w:numId w:val="6"/>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Обязательные условия организации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границы территории ТОС не могут выходить за пределы территории населенного пункта;</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неразрывность территории, на которой осуществляется ТОС (если в его состав входит более одного жилого дома);</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территории, закрепленные в установленном порядке за учреждениями, предприятиями и организациями, не входят в состав территории, на которой осуществляется ТОС.</w:t>
      </w:r>
    </w:p>
    <w:p w:rsidR="00050E02" w:rsidRPr="00C5407A" w:rsidRDefault="00050E02" w:rsidP="00EB18D4">
      <w:pPr>
        <w:numPr>
          <w:ilvl w:val="0"/>
          <w:numId w:val="7"/>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Инициаторы организации ТОС обращаются в Совет депутатов МО </w:t>
      </w:r>
      <w:r w:rsidR="00C5407A" w:rsidRP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с предложением об установлении границ ТОС (с приложением решения собрания (конференции) граждан об организации ТОС).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6. Полномочия ТОС. </w:t>
      </w:r>
    </w:p>
    <w:p w:rsidR="00050E02" w:rsidRPr="00C5407A" w:rsidRDefault="00050E02" w:rsidP="00EB18D4">
      <w:pPr>
        <w:numPr>
          <w:ilvl w:val="0"/>
          <w:numId w:val="8"/>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Полномочия ТОС определяются:</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Уставом ТОС, составленным в соответствии с настоящим Положением и принятым собранием (конференцией) участников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 договорами между органами местного самоуправления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и органом ТОС о передаче ТОС отдельных полномочий органов местного самоуправления с использованием средств местного бюджета, необходимых для их выполнения. Порядок составления, заключения, исполнения и контроля исполнения договора о передаче органам ТОС отдельных полномочий органов местного самоуправления, порядок выделения и использования средств бюджета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для реализации соответствующих догово</w:t>
      </w:r>
      <w:r w:rsidR="00F0688B">
        <w:rPr>
          <w:rFonts w:ascii="Arial" w:eastAsia="Times New Roman" w:hAnsi="Arial" w:cs="Arial"/>
          <w:sz w:val="24"/>
          <w:szCs w:val="24"/>
          <w:lang w:eastAsia="ru-RU"/>
        </w:rPr>
        <w:t>ров определяются решением</w:t>
      </w:r>
      <w:r w:rsidRPr="00C5407A">
        <w:rPr>
          <w:rFonts w:ascii="Arial" w:eastAsia="Times New Roman" w:hAnsi="Arial" w:cs="Arial"/>
          <w:sz w:val="24"/>
          <w:szCs w:val="24"/>
          <w:lang w:eastAsia="ru-RU"/>
        </w:rPr>
        <w:t xml:space="preserve"> депутатов МО </w:t>
      </w:r>
      <w:r w:rsidR="00C5407A">
        <w:rPr>
          <w:rFonts w:ascii="Arial" w:eastAsia="Times New Roman" w:hAnsi="Arial" w:cs="Arial"/>
          <w:sz w:val="24"/>
          <w:szCs w:val="24"/>
          <w:lang w:eastAsia="ru-RU"/>
        </w:rPr>
        <w:t>Курумчинский</w:t>
      </w:r>
    </w:p>
    <w:p w:rsidR="00050E02" w:rsidRPr="00C5407A" w:rsidRDefault="00050E02" w:rsidP="00EB18D4">
      <w:pPr>
        <w:numPr>
          <w:ilvl w:val="0"/>
          <w:numId w:val="9"/>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Для осуществления своих целей и задач ТОС обладает следующими полномочиями: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1) защита прав и законных интересов жителей;</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2) оказание содействия в проведении благотворительных акций органам местного самоуправления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благотворительным фондам, гражданам и их объединениям, участие в распределении гуманитарной и иной помощи;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3) в установленном законом порядке оказание содействия правоохранительным органам в поддержании общественного порядка на территории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4) работа с детьми и подростками, в том числе: содействие организации отдыха детей в каникулярное время; содействие организации детских клубов, кружков, спортивных секций на территории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5) внесение предложений в органы местного самоуправления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по вопросам, затрагивающим интересы граждан (в том числе по использованию земельных участков на территории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под детские и оздоровительные площадки, скверы, площадки для выгула собак, а также для других общественно-полезных целей);</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6) общественный контроль за санитарно-эпидемиологической обстановкой и пожарной безопасностью;</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lastRenderedPageBreak/>
        <w:t>7) участие в общественных мероприятиях по благоустройству территорий, взаимодействие с организациями и предприятиями жилищно-коммунального хозяйства.</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8) информирование населения о решениях органов местного самоуправления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принятых по предложению или при участии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9) оказание содействия народным дружинам, санитарным дружинам.</w:t>
      </w:r>
    </w:p>
    <w:p w:rsidR="00050E02" w:rsidRPr="00C5407A" w:rsidRDefault="00050E02" w:rsidP="00EB18D4">
      <w:pPr>
        <w:numPr>
          <w:ilvl w:val="0"/>
          <w:numId w:val="10"/>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ТОС, зарегистрированное в соответствии с Уставом ТОС в качестве юридического лица, также имеет право </w:t>
      </w:r>
      <w:proofErr w:type="gramStart"/>
      <w:r w:rsidRPr="00C5407A">
        <w:rPr>
          <w:rFonts w:ascii="Arial" w:eastAsia="Times New Roman" w:hAnsi="Arial" w:cs="Arial"/>
          <w:sz w:val="24"/>
          <w:szCs w:val="24"/>
          <w:lang w:eastAsia="ru-RU"/>
        </w:rPr>
        <w:t>на</w:t>
      </w:r>
      <w:proofErr w:type="gramEnd"/>
      <w:r w:rsidRPr="00C5407A">
        <w:rPr>
          <w:rFonts w:ascii="Arial" w:eastAsia="Times New Roman" w:hAnsi="Arial" w:cs="Arial"/>
          <w:sz w:val="24"/>
          <w:szCs w:val="24"/>
          <w:lang w:eastAsia="ru-RU"/>
        </w:rPr>
        <w:t>:</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 создание объектов коммунально-бытового назначения на территории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в соответствии с действующим законодательством за счет собственных средств, добровольных взносов, пожертвований юридических и физических лиц;</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осуществление функций заказчика по строительным и ремонтным работам, производимым за счет собственных средств на объектах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определение в соответствии с Уставом ТОС штата и порядка оплаты труда работников органов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осуществление иных полномочий, не противоречащих действующему законодательству и служащих достижению уставных целей.</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Глава 2. Создание ТОС</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7. Порядок создания ТОС </w:t>
      </w:r>
    </w:p>
    <w:p w:rsidR="00050E02" w:rsidRPr="00C5407A" w:rsidRDefault="00050E02" w:rsidP="00EB18D4">
      <w:pPr>
        <w:numPr>
          <w:ilvl w:val="0"/>
          <w:numId w:val="11"/>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Порядок создания ТОС включает:</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создание инициативной группы граждан по организации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организация и проведение собрания (конференции) по организации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оформление документов, принятых собранием (конференцией) граждан по организации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 согласование и установление решением Совета депутатов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границ ТОС по предложению населения, проживающего на данной территории.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 регистрация Устава ТОС администрацией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государственная регистрация ТОС (органов ТОС) в качестве юридического лица – по решению собрания (конференции) граждан в соответствии с Уставом ТОС.</w:t>
      </w:r>
    </w:p>
    <w:p w:rsidR="00050E02" w:rsidRPr="00F0688B" w:rsidRDefault="00050E02" w:rsidP="00EB18D4">
      <w:pPr>
        <w:numPr>
          <w:ilvl w:val="0"/>
          <w:numId w:val="12"/>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 xml:space="preserve">ТОС </w:t>
      </w:r>
      <w:proofErr w:type="gramStart"/>
      <w:r w:rsidRPr="00F0688B">
        <w:rPr>
          <w:rFonts w:ascii="Arial" w:eastAsia="Times New Roman" w:hAnsi="Arial" w:cs="Arial"/>
          <w:sz w:val="24"/>
          <w:szCs w:val="24"/>
          <w:lang w:eastAsia="ru-RU"/>
        </w:rPr>
        <w:t xml:space="preserve">считается учрежденным с момента регистрации Устава ТОС администрацией МО </w:t>
      </w:r>
      <w:r w:rsidR="00C5407A" w:rsidRPr="00F0688B">
        <w:rPr>
          <w:rFonts w:ascii="Arial" w:eastAsia="Times New Roman" w:hAnsi="Arial" w:cs="Arial"/>
          <w:sz w:val="24"/>
          <w:szCs w:val="24"/>
          <w:lang w:eastAsia="ru-RU"/>
        </w:rPr>
        <w:t>Курумчинский</w:t>
      </w:r>
      <w:r w:rsidRPr="00F0688B">
        <w:rPr>
          <w:rFonts w:ascii="Arial" w:eastAsia="Times New Roman" w:hAnsi="Arial" w:cs="Arial"/>
          <w:sz w:val="24"/>
          <w:szCs w:val="24"/>
          <w:lang w:eastAsia="ru-RU"/>
        </w:rPr>
        <w:t xml:space="preserve"> Регистрация уставов ТОС в администрации МО </w:t>
      </w:r>
      <w:r w:rsidR="00C5407A" w:rsidRPr="00F0688B">
        <w:rPr>
          <w:rFonts w:ascii="Arial" w:eastAsia="Times New Roman" w:hAnsi="Arial" w:cs="Arial"/>
          <w:sz w:val="24"/>
          <w:szCs w:val="24"/>
          <w:lang w:eastAsia="ru-RU"/>
        </w:rPr>
        <w:t>Курумчинский</w:t>
      </w:r>
      <w:r w:rsidRPr="00F0688B">
        <w:rPr>
          <w:rFonts w:ascii="Arial" w:eastAsia="Times New Roman" w:hAnsi="Arial" w:cs="Arial"/>
          <w:sz w:val="24"/>
          <w:szCs w:val="24"/>
          <w:lang w:eastAsia="ru-RU"/>
        </w:rPr>
        <w:t xml:space="preserve"> носит</w:t>
      </w:r>
      <w:proofErr w:type="gramEnd"/>
      <w:r w:rsidRPr="00F0688B">
        <w:rPr>
          <w:rFonts w:ascii="Arial" w:eastAsia="Times New Roman" w:hAnsi="Arial" w:cs="Arial"/>
          <w:sz w:val="24"/>
          <w:szCs w:val="24"/>
          <w:lang w:eastAsia="ru-RU"/>
        </w:rPr>
        <w:t xml:space="preserve"> заявительный характер.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8. Определ</w:t>
      </w:r>
      <w:r w:rsidR="00F0688B">
        <w:rPr>
          <w:rFonts w:ascii="Arial" w:eastAsia="Times New Roman" w:hAnsi="Arial" w:cs="Arial"/>
          <w:b/>
          <w:bCs/>
          <w:sz w:val="24"/>
          <w:szCs w:val="24"/>
          <w:lang w:eastAsia="ru-RU"/>
        </w:rPr>
        <w:t>ение территории для создания ТОС</w:t>
      </w:r>
    </w:p>
    <w:p w:rsidR="00050E02" w:rsidRPr="00C5407A" w:rsidRDefault="00050E02" w:rsidP="00EB18D4">
      <w:pPr>
        <w:numPr>
          <w:ilvl w:val="0"/>
          <w:numId w:val="13"/>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Создание ТОС осуществляется по решению собрания (конференции) граждан, проживающих на соответствующей территории. Инициаторами создания ТОС могут быть: инициативная группа граждан в количестве не менее пяти человек.</w:t>
      </w:r>
    </w:p>
    <w:p w:rsidR="00050E02" w:rsidRPr="00C5407A" w:rsidRDefault="00050E02" w:rsidP="00EB18D4">
      <w:pPr>
        <w:numPr>
          <w:ilvl w:val="0"/>
          <w:numId w:val="13"/>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Инициативная группа граждан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письменно обращаются в Совет депутатов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с предложением установить границы территории создаваемого ТОС. К заявлению прилагается описание границ территории создаваемого ТОС и протокол собрания инициативной группы по созданию ТОС,</w:t>
      </w:r>
    </w:p>
    <w:p w:rsidR="00050E02" w:rsidRPr="00C5407A" w:rsidRDefault="00050E02" w:rsidP="00EB18D4">
      <w:pPr>
        <w:numPr>
          <w:ilvl w:val="0"/>
          <w:numId w:val="13"/>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Совет депутатов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в месячный срок принимает решение об установлении границ территории создаваемого ТОС в соответствии с предложением инициативной группы (либо в ином обоснованном и согласованном с инициаторами создания ТОС варианте), и доводит в письменном виде принятое решение до инициаторов создания ТОС.</w:t>
      </w:r>
    </w:p>
    <w:p w:rsidR="00050E02" w:rsidRPr="00F0688B" w:rsidRDefault="00050E02" w:rsidP="00EB18D4">
      <w:pPr>
        <w:numPr>
          <w:ilvl w:val="0"/>
          <w:numId w:val="13"/>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 xml:space="preserve">После принятия Советом депутатов МО </w:t>
      </w:r>
      <w:r w:rsidR="00C5407A" w:rsidRPr="00F0688B">
        <w:rPr>
          <w:rFonts w:ascii="Arial" w:eastAsia="Times New Roman" w:hAnsi="Arial" w:cs="Arial"/>
          <w:sz w:val="24"/>
          <w:szCs w:val="24"/>
          <w:lang w:eastAsia="ru-RU"/>
        </w:rPr>
        <w:t>Курумчинский</w:t>
      </w:r>
      <w:r w:rsidRPr="00F0688B">
        <w:rPr>
          <w:rFonts w:ascii="Arial" w:eastAsia="Times New Roman" w:hAnsi="Arial" w:cs="Arial"/>
          <w:sz w:val="24"/>
          <w:szCs w:val="24"/>
          <w:lang w:eastAsia="ru-RU"/>
        </w:rPr>
        <w:t xml:space="preserve"> решения об установлении границ создаваемого ТОС, инициативная группа граждан </w:t>
      </w:r>
      <w:r w:rsidRPr="00F0688B">
        <w:rPr>
          <w:rFonts w:ascii="Arial" w:eastAsia="Times New Roman" w:hAnsi="Arial" w:cs="Arial"/>
          <w:sz w:val="24"/>
          <w:szCs w:val="24"/>
          <w:lang w:eastAsia="ru-RU"/>
        </w:rPr>
        <w:lastRenderedPageBreak/>
        <w:t xml:space="preserve">(глава администрации МО </w:t>
      </w:r>
      <w:r w:rsidR="00C5407A" w:rsidRPr="00F0688B">
        <w:rPr>
          <w:rFonts w:ascii="Arial" w:eastAsia="Times New Roman" w:hAnsi="Arial" w:cs="Arial"/>
          <w:sz w:val="24"/>
          <w:szCs w:val="24"/>
          <w:lang w:eastAsia="ru-RU"/>
        </w:rPr>
        <w:t>Курумчинский</w:t>
      </w:r>
      <w:r w:rsidRPr="00F0688B">
        <w:rPr>
          <w:rFonts w:ascii="Arial" w:eastAsia="Times New Roman" w:hAnsi="Arial" w:cs="Arial"/>
          <w:sz w:val="24"/>
          <w:szCs w:val="24"/>
          <w:lang w:eastAsia="ru-RU"/>
        </w:rPr>
        <w:t>) вправе приступить к организации проведения учредительного собрания (конференции) граждан по созданию ТОС.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9. Порядок организации и проведения собрания (конференции) граждан по организации ТОС </w:t>
      </w:r>
    </w:p>
    <w:p w:rsidR="00050E02" w:rsidRPr="00C5407A" w:rsidRDefault="00050E02" w:rsidP="00EB18D4">
      <w:pPr>
        <w:numPr>
          <w:ilvl w:val="0"/>
          <w:numId w:val="1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Создание ТОС осуществляется на учредительном собрании (конференции) граждан, постоянно проживающих на территории </w:t>
      </w:r>
      <w:proofErr w:type="gramStart"/>
      <w:r w:rsidRPr="00C5407A">
        <w:rPr>
          <w:rFonts w:ascii="Arial" w:eastAsia="Times New Roman" w:hAnsi="Arial" w:cs="Arial"/>
          <w:sz w:val="24"/>
          <w:szCs w:val="24"/>
          <w:lang w:eastAsia="ru-RU"/>
        </w:rPr>
        <w:t>образуемого</w:t>
      </w:r>
      <w:proofErr w:type="gramEnd"/>
      <w:r w:rsidRPr="00C5407A">
        <w:rPr>
          <w:rFonts w:ascii="Arial" w:eastAsia="Times New Roman" w:hAnsi="Arial" w:cs="Arial"/>
          <w:sz w:val="24"/>
          <w:szCs w:val="24"/>
          <w:lang w:eastAsia="ru-RU"/>
        </w:rPr>
        <w:t xml:space="preserve"> ТОС.</w:t>
      </w:r>
    </w:p>
    <w:p w:rsidR="00050E02" w:rsidRPr="00C5407A" w:rsidRDefault="00050E02" w:rsidP="00EB18D4">
      <w:pPr>
        <w:numPr>
          <w:ilvl w:val="0"/>
          <w:numId w:val="1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Организацию учредительного собрания (конференции) осуществляет инициативная группа граждан численностью не менее трех человек, постоянно проживающих на соответствующей территории, или администрация МО </w:t>
      </w:r>
      <w:r w:rsidR="00C5407A">
        <w:rPr>
          <w:rFonts w:ascii="Arial" w:eastAsia="Times New Roman" w:hAnsi="Arial" w:cs="Arial"/>
          <w:sz w:val="24"/>
          <w:szCs w:val="24"/>
          <w:lang w:eastAsia="ru-RU"/>
        </w:rPr>
        <w:t>Курумчинский</w:t>
      </w:r>
    </w:p>
    <w:p w:rsidR="00050E02" w:rsidRPr="00C5407A" w:rsidRDefault="00050E02" w:rsidP="00EB18D4">
      <w:pPr>
        <w:numPr>
          <w:ilvl w:val="0"/>
          <w:numId w:val="1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В зависимости от числа граждан, постоянно или преимущественно проживающих на территории образуемого ТОС, проводится собрание или конференция граждан.</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При численности жителей, проживающих на данной территории менее 300 человек – проводится собрание граждан, при численности жителей более 300 человек – конференция граждан.</w:t>
      </w:r>
    </w:p>
    <w:p w:rsidR="00050E02" w:rsidRPr="00C5407A" w:rsidRDefault="00050E02" w:rsidP="00EB18D4">
      <w:pPr>
        <w:numPr>
          <w:ilvl w:val="0"/>
          <w:numId w:val="1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Организаторы учредительного собрания (конференции):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составляют порядок организации и проведения учредительного собрания (конференции);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не менее чем за две недели до проведения учредительного собрания (конференции) извещают граждан о дате, месте и времени проведения учредительного собрания (конференции);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 в случае проведения учредительной конференции устанавливают нормы представительства жителей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делегатами конференции, организуют выдвижение представителей (делегатов) на учредительную конференцию путем проведения собраний или сбора подписей жителей:</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организуют приглашение на собрание (конференцию) граждан представителей органов местного самоуправления, других заинтересованных лиц;</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подготавливают проект повестки учредительного собрания (конференции) граждан;</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подготавливают проект Устава создаваемого ТОС, проекты других документов для принятия на собрании (конференции) граждан;</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проводят регистрацию жителей или их представителей, прибывших на собрание (конференцию), и учет мандатов (протоколов собраний жителей или подписных лисов по выборам делегатов конференции);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определяют и уполномочивают своего представителя для открытия и ведения собрания (конференции) до избрания председателя собрания (конференции).</w:t>
      </w:r>
    </w:p>
    <w:p w:rsidR="00050E02" w:rsidRPr="00C5407A" w:rsidRDefault="00050E02" w:rsidP="00EB18D4">
      <w:pPr>
        <w:numPr>
          <w:ilvl w:val="0"/>
          <w:numId w:val="16"/>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Участники собрания (конференции) избирают председателя и секретаря собрания (конференции) и утверждают повестку дня.</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proofErr w:type="gramStart"/>
      <w:r w:rsidRPr="00C5407A">
        <w:rPr>
          <w:rFonts w:ascii="Arial" w:eastAsia="Times New Roman" w:hAnsi="Arial" w:cs="Arial"/>
          <w:sz w:val="24"/>
          <w:szCs w:val="24"/>
          <w:lang w:eastAsia="ru-RU"/>
        </w:rPr>
        <w:t>Учредительное собрание граждан правомочно, если в нем принимает участие не менее половины граждан создаваемого ТОС, достигших шестнадцатилетнего возраста.</w:t>
      </w:r>
      <w:proofErr w:type="gramEnd"/>
      <w:r w:rsidRPr="00C5407A">
        <w:rPr>
          <w:rFonts w:ascii="Arial" w:eastAsia="Times New Roman" w:hAnsi="Arial" w:cs="Arial"/>
          <w:sz w:val="24"/>
          <w:szCs w:val="24"/>
          <w:lang w:eastAsia="ru-RU"/>
        </w:rPr>
        <w:t xml:space="preserve"> Учредительная конференция правомочна, если в ней принимает участие не менее двух третей избранных гражданами делегатов, представляющих не менее половины жителей соответствующей территории, достигших шестнадцатилетнего возраста.</w:t>
      </w:r>
    </w:p>
    <w:p w:rsidR="00050E02" w:rsidRPr="00C5407A" w:rsidRDefault="00050E02" w:rsidP="00EB18D4">
      <w:pPr>
        <w:numPr>
          <w:ilvl w:val="0"/>
          <w:numId w:val="17"/>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Учредительное собрание (конференция) принимает решение о создании и осуществлении на данной территории ТОС, дает наименование </w:t>
      </w:r>
      <w:proofErr w:type="gramStart"/>
      <w:r w:rsidRPr="00C5407A">
        <w:rPr>
          <w:rFonts w:ascii="Arial" w:eastAsia="Times New Roman" w:hAnsi="Arial" w:cs="Arial"/>
          <w:sz w:val="24"/>
          <w:szCs w:val="24"/>
          <w:lang w:eastAsia="ru-RU"/>
        </w:rPr>
        <w:t>созданному</w:t>
      </w:r>
      <w:proofErr w:type="gramEnd"/>
      <w:r w:rsidRPr="00C5407A">
        <w:rPr>
          <w:rFonts w:ascii="Arial" w:eastAsia="Times New Roman" w:hAnsi="Arial" w:cs="Arial"/>
          <w:sz w:val="24"/>
          <w:szCs w:val="24"/>
          <w:lang w:eastAsia="ru-RU"/>
        </w:rPr>
        <w:t xml:space="preserve"> ТОС, определяет цели деятельности и вопросы местного значения, в решении которых намерены принимать участие члены создаваемого ТОС, утверждает Устав ТОС и структуру выборных органов ТОС, избирает выборные органы (уполномоченных лиц) создаваемого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lastRenderedPageBreak/>
        <w:t>Решения учредительного собрания (конференции) принимаются открытым голосованием простым большинством голосов.</w:t>
      </w:r>
    </w:p>
    <w:p w:rsidR="00050E02" w:rsidRPr="00C5407A" w:rsidRDefault="00050E02" w:rsidP="00EB18D4">
      <w:pPr>
        <w:numPr>
          <w:ilvl w:val="0"/>
          <w:numId w:val="18"/>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Процедура проведения собрания (конференции) граждан отражается в протоколе, который ведется в свободной форме секретарем собрания (конференции), подписывается председателем и секретарем собрания.</w:t>
      </w:r>
    </w:p>
    <w:p w:rsidR="00050E02" w:rsidRPr="00C5407A" w:rsidRDefault="00050E02" w:rsidP="00EB18D4">
      <w:pPr>
        <w:numPr>
          <w:ilvl w:val="0"/>
          <w:numId w:val="18"/>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Органы местного самоуправления вправе направить для участия в учредительном собрании (конференции) граждан по организации ТОС своих представителей, депутатов Совета депутатов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с правом совещательного голоса.</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 </w:t>
      </w:r>
    </w:p>
    <w:p w:rsidR="00F0688B" w:rsidRDefault="00050E02" w:rsidP="00EB18D4">
      <w:pPr>
        <w:shd w:val="clear" w:color="auto" w:fill="FFFFFF"/>
        <w:spacing w:after="0" w:line="240" w:lineRule="auto"/>
        <w:jc w:val="center"/>
        <w:rPr>
          <w:rFonts w:ascii="Arial" w:eastAsia="Times New Roman" w:hAnsi="Arial" w:cs="Arial"/>
          <w:b/>
          <w:bCs/>
          <w:sz w:val="24"/>
          <w:szCs w:val="24"/>
          <w:lang w:eastAsia="ru-RU"/>
        </w:rPr>
      </w:pPr>
      <w:r w:rsidRPr="00C5407A">
        <w:rPr>
          <w:rFonts w:ascii="Arial" w:eastAsia="Times New Roman" w:hAnsi="Arial" w:cs="Arial"/>
          <w:b/>
          <w:bCs/>
          <w:sz w:val="24"/>
          <w:szCs w:val="24"/>
          <w:lang w:eastAsia="ru-RU"/>
        </w:rPr>
        <w:t>Статья 10. Устав ТОС</w:t>
      </w:r>
    </w:p>
    <w:p w:rsidR="00050E02" w:rsidRPr="00C5407A" w:rsidRDefault="00050E02" w:rsidP="00EB18D4">
      <w:pPr>
        <w:shd w:val="clear" w:color="auto" w:fill="FFFFFF"/>
        <w:spacing w:after="0" w:line="240" w:lineRule="auto"/>
        <w:rPr>
          <w:rFonts w:ascii="Arial" w:eastAsia="Times New Roman" w:hAnsi="Arial" w:cs="Arial"/>
          <w:sz w:val="24"/>
          <w:szCs w:val="24"/>
          <w:lang w:eastAsia="ru-RU"/>
        </w:rPr>
      </w:pPr>
      <w:r w:rsidRPr="00C5407A">
        <w:rPr>
          <w:rFonts w:ascii="Arial" w:eastAsia="Times New Roman" w:hAnsi="Arial" w:cs="Arial"/>
          <w:sz w:val="24"/>
          <w:szCs w:val="24"/>
          <w:lang w:eastAsia="ru-RU"/>
        </w:rPr>
        <w:t>В Уставе ТОС определяются:</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территория, на которой осуществляется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цели, задачи, формы и основные направления деятельности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структура, порядок формирования и прекращения полномочий, срок полномочий, статус, права и обязанности органов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порядок принятия решений органами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порядок приобретения имущества и формирования финансовых средств ТОС, а также порядок пользования и распоряжения указанным имуществом и финансовыми средствами;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порядок прекращения деятельности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По решению собрания (конференции) граждан в Уставе ТОС могут предусматриваться и иные положения, относящиеся к деятельности ТОС, в соответствии с действующим законодательством.</w:t>
      </w:r>
    </w:p>
    <w:p w:rsidR="00050E02" w:rsidRPr="00C5407A" w:rsidRDefault="00050E02" w:rsidP="00EB18D4">
      <w:pPr>
        <w:numPr>
          <w:ilvl w:val="0"/>
          <w:numId w:val="20"/>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Устав ТОС подлежит регистрации администрацией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в порядке, предусмотренном статьей 11 настоящего Положения.</w:t>
      </w:r>
    </w:p>
    <w:p w:rsidR="00050E02" w:rsidRPr="00C5407A" w:rsidRDefault="00050E02" w:rsidP="00EB18D4">
      <w:pPr>
        <w:numPr>
          <w:ilvl w:val="0"/>
          <w:numId w:val="20"/>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Дополнительные требования к содержанию Устава ТОС, кроме </w:t>
      </w:r>
      <w:proofErr w:type="gramStart"/>
      <w:r w:rsidRPr="00C5407A">
        <w:rPr>
          <w:rFonts w:ascii="Arial" w:eastAsia="Times New Roman" w:hAnsi="Arial" w:cs="Arial"/>
          <w:sz w:val="24"/>
          <w:szCs w:val="24"/>
          <w:lang w:eastAsia="ru-RU"/>
        </w:rPr>
        <w:t>изложенных</w:t>
      </w:r>
      <w:proofErr w:type="gramEnd"/>
      <w:r w:rsidRPr="00C5407A">
        <w:rPr>
          <w:rFonts w:ascii="Arial" w:eastAsia="Times New Roman" w:hAnsi="Arial" w:cs="Arial"/>
          <w:sz w:val="24"/>
          <w:szCs w:val="24"/>
          <w:lang w:eastAsia="ru-RU"/>
        </w:rPr>
        <w:t xml:space="preserve"> в настоящем Положении, органами местного самоуправления при регистрации Устава ТОС устанавливаться не могут.</w:t>
      </w:r>
    </w:p>
    <w:p w:rsidR="00050E02" w:rsidRPr="00F0688B" w:rsidRDefault="00050E02" w:rsidP="00EB18D4">
      <w:pPr>
        <w:numPr>
          <w:ilvl w:val="0"/>
          <w:numId w:val="20"/>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Изменения и дополнения в Устав ТОС вносятся решением собрания (конференции) участников ТОС.</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11. Порядок регистрации уставов ТОС администрацией</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 xml:space="preserve">МО </w:t>
      </w:r>
      <w:r w:rsidR="00C5407A">
        <w:rPr>
          <w:rFonts w:ascii="Arial" w:eastAsia="Times New Roman" w:hAnsi="Arial" w:cs="Arial"/>
          <w:b/>
          <w:bCs/>
          <w:sz w:val="24"/>
          <w:szCs w:val="24"/>
          <w:lang w:eastAsia="ru-RU"/>
        </w:rPr>
        <w:t>Курумчинский</w:t>
      </w:r>
    </w:p>
    <w:p w:rsidR="00050E02" w:rsidRPr="00C5407A" w:rsidRDefault="00050E02" w:rsidP="00EB18D4">
      <w:pPr>
        <w:numPr>
          <w:ilvl w:val="0"/>
          <w:numId w:val="21"/>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В месячный срок после вступления в силу настоящего Положения глава администрации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своим распоряжением определяет уполномоченное подразделение администрации и ответственное лицо по регистрации уставов ТОС, ведению реестра ТОС, создаваемого на территориях, ведению реестра органов и уполномоченных лиц ТОС, функционирующих на территории МО </w:t>
      </w:r>
      <w:r w:rsidR="00C5407A">
        <w:rPr>
          <w:rFonts w:ascii="Arial" w:eastAsia="Times New Roman" w:hAnsi="Arial" w:cs="Arial"/>
          <w:sz w:val="24"/>
          <w:szCs w:val="24"/>
          <w:lang w:eastAsia="ru-RU"/>
        </w:rPr>
        <w:t>Курумчинский</w:t>
      </w:r>
    </w:p>
    <w:p w:rsidR="00050E02" w:rsidRPr="00C5407A" w:rsidRDefault="00050E02" w:rsidP="00EB18D4">
      <w:pPr>
        <w:numPr>
          <w:ilvl w:val="0"/>
          <w:numId w:val="21"/>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Для регистрации Устава ТОС избранный на учредительном собрании (конференции) участников ТОС руководящий орган (уполномоченное лицо) в месячный срок после проведения собрания (конференции) представляет в уполномоченное подразделение администрации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следующие документы:</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 заявление о регистрации Устава ТОС на имя главы администрации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подписанное руководителем избранного на учредительном собрании (конференции) исполнительного органа ТОС (избранным уполномоченным лицом ТОС) либо председателем и секретарем учредительного собрания (конференции) ТОС (в заявлении указываются контактные адреса и телефоны);</w:t>
      </w:r>
    </w:p>
    <w:p w:rsidR="00050E02" w:rsidRPr="00C5407A" w:rsidRDefault="00F0688B" w:rsidP="00EB18D4">
      <w:pPr>
        <w:shd w:val="clear" w:color="auto" w:fill="FFFFFF"/>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копия решения думы</w:t>
      </w:r>
      <w:r w:rsidR="00050E02" w:rsidRPr="00C5407A">
        <w:rPr>
          <w:rFonts w:ascii="Arial" w:eastAsia="Times New Roman" w:hAnsi="Arial" w:cs="Arial"/>
          <w:sz w:val="24"/>
          <w:szCs w:val="24"/>
          <w:lang w:eastAsia="ru-RU"/>
        </w:rPr>
        <w:t xml:space="preserve"> МО </w:t>
      </w:r>
      <w:r w:rsidR="00C5407A">
        <w:rPr>
          <w:rFonts w:ascii="Arial" w:eastAsia="Times New Roman" w:hAnsi="Arial" w:cs="Arial"/>
          <w:sz w:val="24"/>
          <w:szCs w:val="24"/>
          <w:lang w:eastAsia="ru-RU"/>
        </w:rPr>
        <w:t>Курумчинский</w:t>
      </w:r>
      <w:r w:rsidR="00050E02" w:rsidRPr="00C5407A">
        <w:rPr>
          <w:rFonts w:ascii="Arial" w:eastAsia="Times New Roman" w:hAnsi="Arial" w:cs="Arial"/>
          <w:sz w:val="24"/>
          <w:szCs w:val="24"/>
          <w:lang w:eastAsia="ru-RU"/>
        </w:rPr>
        <w:t xml:space="preserve"> об установлении границ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lastRenderedPageBreak/>
        <w:t>– протокол учредительного собрания (конференции) участников ТОС, подписанный председателем и секретарем собрания (конференции);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список участников учредительного собрания (делегатов учредительной конференции) ТОС, подписанный председателем и секретарем собрания (конференции);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два экземпляра представляемого на регистрацию Устава ТОС, принятого учредительным собранием (конференцией) участников ТОС; экземпляры Устава ТОС должны быть прошнурованы, пронумерованы, подписаны председателем и секретарем учредительного собрания (конференции), руководителем избранного органа ТОС (избранным уполномоченным лицом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сведения о членах сформированных (избранных) руководящих и контрольных органов ТОС (уполномоченных лиц ТОС): фамилия, имя, отчество, дата рождения, адрес места жительства, отметка о согласии быть избранным в орган ТОС (личная запись «согласен» и подпись). Указанные сведения должны быть заверены председателем и секретарем учредительного собрания (конференции) ТОС. Указанные сведения могут содержаться в протоколе учредительного собрания (конференции) либо оформляются отдельным документом (заверяются председателем и секретарем учредительного собрания (конференции) участников ТОС).</w:t>
      </w:r>
    </w:p>
    <w:p w:rsidR="00050E02" w:rsidRPr="00C5407A" w:rsidRDefault="00050E02" w:rsidP="00EB18D4">
      <w:pPr>
        <w:numPr>
          <w:ilvl w:val="0"/>
          <w:numId w:val="22"/>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Уполномоченное подразделение администрации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в пятидневный срок проводит предварительное рассмотрение документов и принимает их к рассмотрению главе администрации МО </w:t>
      </w:r>
      <w:r w:rsidR="00C5407A">
        <w:rPr>
          <w:rFonts w:ascii="Arial" w:eastAsia="Times New Roman" w:hAnsi="Arial" w:cs="Arial"/>
          <w:sz w:val="24"/>
          <w:szCs w:val="24"/>
          <w:lang w:eastAsia="ru-RU"/>
        </w:rPr>
        <w:t>Курумчинский</w:t>
      </w:r>
    </w:p>
    <w:p w:rsidR="00050E02" w:rsidRPr="00C5407A" w:rsidRDefault="00050E02" w:rsidP="00EB18D4">
      <w:pPr>
        <w:numPr>
          <w:ilvl w:val="0"/>
          <w:numId w:val="22"/>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Решение о регистрации Устава ТОС принимается в месячный срок с момента представления в администрацию (принятия к рассмотрению главой администрации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указанных документов и оформляется распоряжением главы администрации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в письменном виде доводится до исполнительно-распорядительного органа (уполномоченного лица) учрежденного ТОС.</w:t>
      </w:r>
    </w:p>
    <w:p w:rsidR="00050E02" w:rsidRPr="00C5407A" w:rsidRDefault="00050E02" w:rsidP="00EB18D4">
      <w:pPr>
        <w:numPr>
          <w:ilvl w:val="0"/>
          <w:numId w:val="22"/>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В случае несоответствия представленных в администрацию документов требованиям настоящего Положения либо несоответствия представленного на регистрацию Устава ТОС действующему федеральному законодательству, законодательству Ленинградской области, Уставу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правовым актам органов местного самоуправления, настоящему Положению, соответствующие документы направляются на доработку.</w:t>
      </w:r>
    </w:p>
    <w:p w:rsidR="00050E02" w:rsidRPr="00C5407A" w:rsidRDefault="00050E02" w:rsidP="00EB18D4">
      <w:pPr>
        <w:numPr>
          <w:ilvl w:val="0"/>
          <w:numId w:val="22"/>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В случае повторного представления документов, не соответствующих требованиям пункта 5 настоящей статьи, уполномоченное подразделение администрации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отказывает заявителям в регистрации Устава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Мотивированный отказ в регистрации Устава ТОС оформляется распоряжением главы администрации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и направляется в письменном виде заявителям.</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Отказ в регистрации Устава ТОС может быть обжалован в судебном порядке.</w:t>
      </w:r>
    </w:p>
    <w:p w:rsidR="00050E02" w:rsidRPr="00C5407A" w:rsidRDefault="00050E02" w:rsidP="00EB18D4">
      <w:pPr>
        <w:numPr>
          <w:ilvl w:val="0"/>
          <w:numId w:val="23"/>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Регистрация изменений в Устав ТОС осуществляется в порядке, установленном настоящей статьей для регистрации Устава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Глава 3. Организационные основы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12. Структура органов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Структуру органов ТОС в соответствии с его Уставом составляют:</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собрание (конференция) участников ТОС – высший орган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lastRenderedPageBreak/>
        <w:t>– исполнительный орган ТОС – Совет ТОС, – избирается собранием (конференцией) участников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председатель исполнительного органа ТОС (председатель ТОС) – избирается собранием (конференцией) участников ТОС, либо исполнительным органом ТОС, либо нанимается на конкурсной основе по контракту;</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иные органы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13. Собрание (конференция) участников ТОС </w:t>
      </w:r>
    </w:p>
    <w:p w:rsidR="00050E02" w:rsidRPr="00C5407A" w:rsidRDefault="00050E02" w:rsidP="00EB18D4">
      <w:pPr>
        <w:numPr>
          <w:ilvl w:val="0"/>
          <w:numId w:val="2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Высшим органом ТОС является общее собрание (конференция) участников ТОС.</w:t>
      </w:r>
    </w:p>
    <w:p w:rsidR="00050E02" w:rsidRPr="00C5407A" w:rsidRDefault="00050E02" w:rsidP="00EB18D4">
      <w:pPr>
        <w:numPr>
          <w:ilvl w:val="0"/>
          <w:numId w:val="2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Собрание (конференция) может созываться органами местного самоуправления, органами ТОС или инициативными группами участников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Собрание (конференция) участников ТОС созывается в плановом порядке либо по мере необходимости, но не реже одного раза в год.</w:t>
      </w:r>
    </w:p>
    <w:p w:rsidR="00050E02" w:rsidRPr="00C5407A" w:rsidRDefault="00050E02" w:rsidP="00EB18D4">
      <w:pPr>
        <w:numPr>
          <w:ilvl w:val="0"/>
          <w:numId w:val="2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Порядок назначения и проведения собрания (конференции) граждан, полномочия собрания (конференции) определяется Положением о собраниях и конференции граждан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утвержденным Советом депутатов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настоящим Положением, Уставом ТОС.</w:t>
      </w:r>
    </w:p>
    <w:p w:rsidR="00050E02" w:rsidRPr="00C5407A" w:rsidRDefault="00050E02" w:rsidP="00EB18D4">
      <w:pPr>
        <w:numPr>
          <w:ilvl w:val="0"/>
          <w:numId w:val="2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В случае созыва собрания (конференции) инициативной группой граждан ее численность не может быть меньше 10% участников ТОС. Собрание (конференция) граждан, созванное инициативной группой, проводится не позднее 30 дней после письменного обращения инициативной группы в исполнительный орган ТОС (к уполномоченному лицу ТОС).</w:t>
      </w:r>
    </w:p>
    <w:p w:rsidR="00050E02" w:rsidRPr="00C5407A" w:rsidRDefault="00050E02" w:rsidP="00EB18D4">
      <w:pPr>
        <w:numPr>
          <w:ilvl w:val="0"/>
          <w:numId w:val="2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В работе собрания (конференции) могут принимать участие граждане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достигшие 16-летнего возраста. Граждане Российской Федерации, не проживающие на территории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но имеющие на территории ТОС недвижимое имущество, принадлежащее им на праве собственности, также могут участвовать в работе собраний (конференций) с правом совещательного голоса.</w:t>
      </w:r>
    </w:p>
    <w:p w:rsidR="00050E02" w:rsidRPr="00C5407A" w:rsidRDefault="00050E02" w:rsidP="00EB18D4">
      <w:pPr>
        <w:numPr>
          <w:ilvl w:val="0"/>
          <w:numId w:val="2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Собрание правомочно, если в нем принимает участие не менее половины участников ТОС. Конференция правомочна, если в ней принимает участие не менее 2/3 полномочных представителей (делегатов), избранных участниками ТОС на собраниях либо с помощью подписных листов.</w:t>
      </w:r>
    </w:p>
    <w:p w:rsidR="00050E02" w:rsidRPr="00C5407A" w:rsidRDefault="00050E02" w:rsidP="00EB18D4">
      <w:pPr>
        <w:numPr>
          <w:ilvl w:val="0"/>
          <w:numId w:val="2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За 10 дней до дня проведения собрания (конференции) ее организаторы в обязательном порядке уведомляют: участников ТОС (избранных делегатов), администрацию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других заинтересованных лиц и приглашенных.</w:t>
      </w:r>
    </w:p>
    <w:p w:rsidR="00050E02" w:rsidRPr="00C5407A" w:rsidRDefault="00050E02" w:rsidP="00EB18D4">
      <w:pPr>
        <w:numPr>
          <w:ilvl w:val="0"/>
          <w:numId w:val="2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К компетенции собрания (конференции) граждан-членов ТОС относятся следующие вопросы:</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решение об организации или прекращении деятельности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принятие Устава ТОС, внесение изменений и дополнений в Устав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утверждение структуры, статуса и наименования органов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выборы органов ТОС, заслушивание и утверждение отчетов об их деятельности;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внесение изменений в состав органов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утверждение планов, программ деятельности и развития ТОС, утверждение отчетов об их исполнении;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утверждение сметы доходов и расходов ТОС и отчета об их исполнении;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принятие решений о создании инициативных групп граждан для внесения проектов правовых актов в органы местного самоуправления в порядке правотворческой инициативы;</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lastRenderedPageBreak/>
        <w:t>– досрочное прекращение деятельности ТОС, а также отзыв отдельных членов органов ТОС либо уполномоченных лиц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решение других вопросов, затрагивающих интересы участников ТОС и не противоречащих действующему законодательству.</w:t>
      </w:r>
    </w:p>
    <w:p w:rsidR="00050E02" w:rsidRPr="00C5407A" w:rsidRDefault="00050E02" w:rsidP="00EB18D4">
      <w:pPr>
        <w:numPr>
          <w:ilvl w:val="0"/>
          <w:numId w:val="26"/>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При проведении собрания (конференции) избираются председатель и секретарь собрания (конференции).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Решения собраний (конференций) принимаются большинством голосов присутствующих граждан-членов ТОС (делегатов конференции), оформляются протоколом; в течение 10 дней доводятся до сведения участников ТОС и органов местного самоуправления.</w:t>
      </w:r>
    </w:p>
    <w:p w:rsidR="00050E02" w:rsidRPr="00C5407A" w:rsidRDefault="00050E02" w:rsidP="00EB18D4">
      <w:pPr>
        <w:numPr>
          <w:ilvl w:val="0"/>
          <w:numId w:val="27"/>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Решения собраний (конференций) участников ТОС для органов местного самоуправления, юридических лиц и граждан, а также решения органов ТОС, затрагивающие имущественные и иные права граждан, объединений собственников жилья и других организаций, носят рекомендательный характер.</w:t>
      </w:r>
    </w:p>
    <w:p w:rsidR="00050E02" w:rsidRPr="00F0688B" w:rsidRDefault="00050E02" w:rsidP="00EB18D4">
      <w:pPr>
        <w:numPr>
          <w:ilvl w:val="0"/>
          <w:numId w:val="27"/>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Решения собраний (конференций) участников ТОС, решения органов ТОС, не соответствующие действующему законодательству, муниципальным правовым актам, могут быть отменены в судебном порядке.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14. Особенности проведения конференции граждан</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При численности жителей территории ТОС более 300 человек проводится конференция граждан.</w:t>
      </w:r>
    </w:p>
    <w:p w:rsidR="00050E02" w:rsidRPr="00F0688B" w:rsidRDefault="00050E02" w:rsidP="00EB18D4">
      <w:pPr>
        <w:numPr>
          <w:ilvl w:val="0"/>
          <w:numId w:val="28"/>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Конференция граждан правомочна, если в ней принимает участие не менее двух третей избранных на собраниях граждан (либо по опросным листам) делегатов, представляющих не менее половины жителей соответствующей территории, достигших шестнадцатилетнего возраста.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15. Исполнительный орган ТОС, председатель ТОС </w:t>
      </w:r>
    </w:p>
    <w:p w:rsidR="00050E02" w:rsidRPr="00C5407A" w:rsidRDefault="00050E02" w:rsidP="00EB18D4">
      <w:pPr>
        <w:numPr>
          <w:ilvl w:val="0"/>
          <w:numId w:val="29"/>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Для организации и непосредственной реализации функций, предусмотренных Уставом ТОС, собрание (конференция) граждан избирает подотчетные собранию (конференции) органы ТОС – исполнительный орган ТОС (Совет ТОС, Комитет ТОС, иное (далее – орган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При числе жителей, проживающих на территории ТОС, менее 300 человек вместо органов ТОС могут быть избраны уполномоченные выборные лица ТОС (далее – уполномоченные ТОС).</w:t>
      </w:r>
    </w:p>
    <w:p w:rsidR="00050E02" w:rsidRPr="00C5407A" w:rsidRDefault="00050E02" w:rsidP="00EB18D4">
      <w:pPr>
        <w:numPr>
          <w:ilvl w:val="0"/>
          <w:numId w:val="30"/>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Избрание состава органов ТОС (уполномоченных ТОС) проводится открытым голосованием простым большинством голосов от числа граждан, присутствующих на собрании, либо большинством в две трети голосов от числа делегатов, присутствующих на конференции.</w:t>
      </w:r>
    </w:p>
    <w:p w:rsidR="00050E02" w:rsidRPr="00C5407A" w:rsidRDefault="00050E02" w:rsidP="00EB18D4">
      <w:pPr>
        <w:numPr>
          <w:ilvl w:val="0"/>
          <w:numId w:val="30"/>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Формы работы органов ТОС, порядок принятия ими решений устанавливаются ТОС самостоятельно и отражаются в его Уставе.</w:t>
      </w:r>
    </w:p>
    <w:p w:rsidR="00050E02" w:rsidRPr="00C5407A" w:rsidRDefault="00050E02" w:rsidP="00EB18D4">
      <w:pPr>
        <w:numPr>
          <w:ilvl w:val="0"/>
          <w:numId w:val="30"/>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Исполнительный орган ТОС является коллегиальным органом, обеспечивающим организационно-распорядительные функции по реализации инициатив участников ТОС, выполнению решений собраний (конференции) участников ТОС, а также участие граждан в решении вопросов местного значения.</w:t>
      </w:r>
    </w:p>
    <w:p w:rsidR="00050E02" w:rsidRPr="00C5407A" w:rsidRDefault="00050E02" w:rsidP="00EB18D4">
      <w:pPr>
        <w:numPr>
          <w:ilvl w:val="0"/>
          <w:numId w:val="30"/>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Исполнительный орган ТОС подотчетен общему собранию (конференции) участников ТОС, формируется и действует в соответствии с Уставом ТОС.</w:t>
      </w:r>
    </w:p>
    <w:p w:rsidR="00050E02" w:rsidRPr="00C5407A" w:rsidRDefault="00050E02" w:rsidP="00EB18D4">
      <w:pPr>
        <w:numPr>
          <w:ilvl w:val="0"/>
          <w:numId w:val="30"/>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Члены исполнительного органа ТОС, уполномоченные ТОС могут принимать участие в деятельности органов местного самоуправления по вопросам, затрагивающим интересы граждан соответствующей территории, с правом совещательного голоса.</w:t>
      </w:r>
    </w:p>
    <w:p w:rsidR="00050E02" w:rsidRPr="00C5407A" w:rsidRDefault="00050E02" w:rsidP="00EB18D4">
      <w:pPr>
        <w:numPr>
          <w:ilvl w:val="0"/>
          <w:numId w:val="30"/>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lastRenderedPageBreak/>
        <w:t xml:space="preserve">Исполнительный орган ТОС вправе выступать инициатором создания инициативной группы жителей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по внесению проектов муниципальных правовых актов в порядке правотворческой инициативы.</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Порядок внесения и рассмотрения проектов муниципальных правовых актов, перечень и форма прилагаемых к ним документов устанавливаются Положением о правотворческой инициативе граждан МО </w:t>
      </w:r>
      <w:r w:rsidR="00C5407A">
        <w:rPr>
          <w:rFonts w:ascii="Arial" w:eastAsia="Times New Roman" w:hAnsi="Arial" w:cs="Arial"/>
          <w:sz w:val="24"/>
          <w:szCs w:val="24"/>
          <w:lang w:eastAsia="ru-RU"/>
        </w:rPr>
        <w:t>Курумчинский</w:t>
      </w:r>
    </w:p>
    <w:p w:rsidR="00050E02" w:rsidRPr="00C5407A" w:rsidRDefault="00050E02" w:rsidP="00EB18D4">
      <w:pPr>
        <w:numPr>
          <w:ilvl w:val="0"/>
          <w:numId w:val="31"/>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Руководителем исполнительного органа ТОС является его председатель, избранный непосредственно на собрании (конференции) участников ТОС, либо членами исполнительного органа ТОС из его состава, либо нанятый по контракту, заключаемому по результатам конкурса на замещение указанной должности, со сроком полномочий, определяемым Уставом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Председатель органа ТОС представляет интересы населения, проживающего на территории ТОС, обеспечивает исполнение решений, принятых на собраниях (конференциях) граждан.</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Условия контракта для председателя органа ТОС утверждаются решением собрания (конференции) участников ТОС.</w:t>
      </w:r>
    </w:p>
    <w:p w:rsidR="00050E02" w:rsidRPr="00C5407A" w:rsidRDefault="00050E02" w:rsidP="00EB18D4">
      <w:pPr>
        <w:numPr>
          <w:ilvl w:val="0"/>
          <w:numId w:val="32"/>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Во исполнение возложенных Уставом ТОС задач председатель исполнительного органа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представляет интересы ТОС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гражданами;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организует деятельность исполнительного органа ТОС, ведет его заседания;</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организует подготовку и проведение собраний (конференций) участников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работает во взаимодействии с органами местного самоуправления, информирует их о деятельности ТОС, о положении дел на территории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 обеспечивает </w:t>
      </w:r>
      <w:proofErr w:type="gramStart"/>
      <w:r w:rsidRPr="00C5407A">
        <w:rPr>
          <w:rFonts w:ascii="Arial" w:eastAsia="Times New Roman" w:hAnsi="Arial" w:cs="Arial"/>
          <w:sz w:val="24"/>
          <w:szCs w:val="24"/>
          <w:lang w:eastAsia="ru-RU"/>
        </w:rPr>
        <w:t>контроль за</w:t>
      </w:r>
      <w:proofErr w:type="gramEnd"/>
      <w:r w:rsidRPr="00C5407A">
        <w:rPr>
          <w:rFonts w:ascii="Arial" w:eastAsia="Times New Roman" w:hAnsi="Arial" w:cs="Arial"/>
          <w:sz w:val="24"/>
          <w:szCs w:val="24"/>
          <w:lang w:eastAsia="ru-RU"/>
        </w:rPr>
        <w:t xml:space="preserve"> соблюдением правил благоустройства и санитарного содержания территории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 информирует органы </w:t>
      </w:r>
      <w:proofErr w:type="spellStart"/>
      <w:r w:rsidRPr="00C5407A">
        <w:rPr>
          <w:rFonts w:ascii="Arial" w:eastAsia="Times New Roman" w:hAnsi="Arial" w:cs="Arial"/>
          <w:sz w:val="24"/>
          <w:szCs w:val="24"/>
          <w:lang w:eastAsia="ru-RU"/>
        </w:rPr>
        <w:t>санэпидемнадзора</w:t>
      </w:r>
      <w:proofErr w:type="spellEnd"/>
      <w:r w:rsidRPr="00C5407A">
        <w:rPr>
          <w:rFonts w:ascii="Arial" w:eastAsia="Times New Roman" w:hAnsi="Arial" w:cs="Arial"/>
          <w:sz w:val="24"/>
          <w:szCs w:val="24"/>
          <w:lang w:eastAsia="ru-RU"/>
        </w:rPr>
        <w:t xml:space="preserve"> о выявленных нарушениях правил благоустройства и санитарного содержания на территории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xml:space="preserve"> с целью последующего составления административных протоколов в соответствии с действующим законодательством;</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обеспечивает организацию выборов членов исполнительного органа ТОС взамен выбывших;</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подписывает решения, протоколы заседаний и другие документы исполнительного органа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решает иные вопросы, порученные ему собранием (конференцией) участников ТОС, органами местного самоуправления (по согласованию).</w:t>
      </w:r>
    </w:p>
    <w:p w:rsidR="00050E02" w:rsidRPr="00C5407A" w:rsidRDefault="00050E02" w:rsidP="00EB18D4">
      <w:pPr>
        <w:numPr>
          <w:ilvl w:val="0"/>
          <w:numId w:val="33"/>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Полномочия председателя и членов исполнительного органа ТОС досрочно прекращаются в случае:</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подачи личного заявления о досрочном прекращении полномочий;</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выбытия на постоянное место жительства за пределы соответствующей территории;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смерти;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решения общего собрания (конференции) граждан;</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вступления в силу приговора суда в отношении председателя, члена исполнительного органа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по основаниям, предусмотренным законодательством Российской Федерации о труде (если полномочия осуществляются на постоянной контрактной основе).</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Выборы новых членов, председателя исполнительного органа ТОС производятся не позднее одного месяца со дня прекращения полномочий выбывших лиц.</w:t>
      </w:r>
    </w:p>
    <w:p w:rsidR="00050E02" w:rsidRPr="00C5407A" w:rsidRDefault="00050E02" w:rsidP="00EB18D4">
      <w:pPr>
        <w:numPr>
          <w:ilvl w:val="0"/>
          <w:numId w:val="3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В случае досрочного прекращения полномочий председателя, заместитель председателя или один из членов исполнительного органа ТОС исполняет </w:t>
      </w:r>
      <w:r w:rsidRPr="00C5407A">
        <w:rPr>
          <w:rFonts w:ascii="Arial" w:eastAsia="Times New Roman" w:hAnsi="Arial" w:cs="Arial"/>
          <w:sz w:val="24"/>
          <w:szCs w:val="24"/>
          <w:lang w:eastAsia="ru-RU"/>
        </w:rPr>
        <w:lastRenderedPageBreak/>
        <w:t>обязанности председателя до избрания нового председателя исполнительного органа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На исполняющего обязанности председателя исполнительного органа ТОС распространяются права, обязанности и ответственность председателя исполнительного органа ТОС, определенные Уставом ТОС и настоящим Положением.</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16. Общественные объединения органов ТОС</w:t>
      </w:r>
      <w:r w:rsidRPr="00C5407A">
        <w:rPr>
          <w:rFonts w:ascii="Arial" w:eastAsia="Times New Roman" w:hAnsi="Arial" w:cs="Arial"/>
          <w:sz w:val="24"/>
          <w:szCs w:val="24"/>
          <w:lang w:eastAsia="ru-RU"/>
        </w:rPr>
        <w:t> </w:t>
      </w:r>
    </w:p>
    <w:p w:rsidR="00050E02" w:rsidRPr="00C5407A" w:rsidRDefault="00050E02" w:rsidP="00EB18D4">
      <w:pPr>
        <w:numPr>
          <w:ilvl w:val="0"/>
          <w:numId w:val="35"/>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В целях обмена информацией и опытом работы, объединения усилий и проведения согласованной политики по развитию и защите прав ТОС органы ТОС могут создавать общественные объединения ТОС (союзы, ассоциации, иные), действующие на территории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принимать участие в работе городских, региональных и общероссийских общественных объединений.</w:t>
      </w:r>
    </w:p>
    <w:p w:rsidR="00050E02" w:rsidRPr="00F0688B" w:rsidRDefault="00050E02" w:rsidP="00EB18D4">
      <w:pPr>
        <w:numPr>
          <w:ilvl w:val="0"/>
          <w:numId w:val="35"/>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Решение об участии органов ТОС в создании и работе общественных объединений подлежит рассмотрению и утверждению на собрании (конференции) участников ТОС.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17. Взаимодействие органов ТОС с органами местного самоуправления </w:t>
      </w:r>
    </w:p>
    <w:p w:rsidR="00050E02" w:rsidRPr="00C5407A" w:rsidRDefault="00050E02" w:rsidP="00EB18D4">
      <w:pPr>
        <w:numPr>
          <w:ilvl w:val="0"/>
          <w:numId w:val="36"/>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Органы ТОС осуществляют свою деятельность во взаимодействии с органами и должностными лицами местного самоуправления в целях развития ТОС и совместного решения вопросов местного значения на основе принципов социального партнерства.</w:t>
      </w:r>
    </w:p>
    <w:p w:rsidR="00050E02" w:rsidRPr="00C5407A" w:rsidRDefault="00050E02" w:rsidP="00EB18D4">
      <w:pPr>
        <w:numPr>
          <w:ilvl w:val="0"/>
          <w:numId w:val="36"/>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Правовые отношения органов ТОС с органами местного самоуправления строятся на основе заключаемых договоров и соглашений.</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Договоры заключаются на выполнение части полномочий органов местного самоуправления, передаваемых отдельным органам ТОС, группе органов ТОС или всем органам ТОС на установленный срок или без установления срока, а также на осуществление работ и предоставление услуг. В договоре должны быть указаны объемы и сроки выполнения переданных полномочий, работ и услуг, порядок финансирования, условия выделения имущества, обязательства сторон.</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Порядок подготовки и заключения договоров и соглашений, выделения и использования необходимых средств из местного бюджета, предусмотренных договорами и соглашениями, </w:t>
      </w:r>
      <w:proofErr w:type="gramStart"/>
      <w:r w:rsidRPr="00C5407A">
        <w:rPr>
          <w:rFonts w:ascii="Arial" w:eastAsia="Times New Roman" w:hAnsi="Arial" w:cs="Arial"/>
          <w:sz w:val="24"/>
          <w:szCs w:val="24"/>
          <w:lang w:eastAsia="ru-RU"/>
        </w:rPr>
        <w:t>контроля за</w:t>
      </w:r>
      <w:proofErr w:type="gramEnd"/>
      <w:r w:rsidRPr="00C5407A">
        <w:rPr>
          <w:rFonts w:ascii="Arial" w:eastAsia="Times New Roman" w:hAnsi="Arial" w:cs="Arial"/>
          <w:sz w:val="24"/>
          <w:szCs w:val="24"/>
          <w:lang w:eastAsia="ru-RU"/>
        </w:rPr>
        <w:t xml:space="preserve"> расходованием выделенных средств определяются решением Совета депутатов МО </w:t>
      </w:r>
      <w:r w:rsidR="00C5407A">
        <w:rPr>
          <w:rFonts w:ascii="Arial" w:eastAsia="Times New Roman" w:hAnsi="Arial" w:cs="Arial"/>
          <w:sz w:val="24"/>
          <w:szCs w:val="24"/>
          <w:lang w:eastAsia="ru-RU"/>
        </w:rPr>
        <w:t>Курумчинский</w:t>
      </w:r>
    </w:p>
    <w:p w:rsidR="00050E02" w:rsidRPr="00C5407A" w:rsidRDefault="00050E02" w:rsidP="00EB18D4">
      <w:pPr>
        <w:numPr>
          <w:ilvl w:val="0"/>
          <w:numId w:val="37"/>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Органы местного самоуправления обеспечивают участие представителей органов ТОС при рассмотрении и принятии решений по вопросам, связанным с развитием территорий, на которых действует ТОС, по вопросам функционирования и развития ТОС, соблюдения прав граждан и органов ТОС.</w:t>
      </w:r>
    </w:p>
    <w:p w:rsidR="00050E02" w:rsidRPr="00C5407A" w:rsidRDefault="00050E02" w:rsidP="00EB18D4">
      <w:pPr>
        <w:numPr>
          <w:ilvl w:val="0"/>
          <w:numId w:val="37"/>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В целях организационного оформления взаимодействия органов местного самоуправления и органов ТОС, проведения согласованной политики развития местного самоуправления и ТОС органы местного самоуправления могут создавать совещательные, консультативные и экспертные формирования (советы, комитеты, рабочие группы и др.) с участием органов ТОС.</w:t>
      </w:r>
    </w:p>
    <w:p w:rsidR="00050E02" w:rsidRPr="00C5407A" w:rsidRDefault="00050E02" w:rsidP="00EB18D4">
      <w:pPr>
        <w:numPr>
          <w:ilvl w:val="0"/>
          <w:numId w:val="37"/>
        </w:numPr>
        <w:shd w:val="clear" w:color="auto" w:fill="FFFFFF"/>
        <w:spacing w:after="0" w:line="240" w:lineRule="auto"/>
        <w:jc w:val="both"/>
        <w:rPr>
          <w:rFonts w:ascii="Arial" w:eastAsia="Times New Roman" w:hAnsi="Arial" w:cs="Arial"/>
          <w:sz w:val="24"/>
          <w:szCs w:val="24"/>
          <w:lang w:eastAsia="ru-RU"/>
        </w:rPr>
      </w:pPr>
      <w:proofErr w:type="gramStart"/>
      <w:r w:rsidRPr="00C5407A">
        <w:rPr>
          <w:rFonts w:ascii="Arial" w:eastAsia="Times New Roman" w:hAnsi="Arial" w:cs="Arial"/>
          <w:sz w:val="24"/>
          <w:szCs w:val="24"/>
          <w:lang w:eastAsia="ru-RU"/>
        </w:rPr>
        <w:t xml:space="preserve">В целях оказания организационного содействия становлению и развитию ТОС уполномоченные органы местного самоуправления могут принимать участие в учредительных и текущих мероприятиях ТОС, оказывают организационную и методическую помощь органам ТОС, разрабатывают примерные (типовые) проекты учредительных и рабочих документов ТОС (уставы, положения, регламенты, должностные инструкции, протоколы, </w:t>
      </w:r>
      <w:r w:rsidRPr="00C5407A">
        <w:rPr>
          <w:rFonts w:ascii="Arial" w:eastAsia="Times New Roman" w:hAnsi="Arial" w:cs="Arial"/>
          <w:sz w:val="24"/>
          <w:szCs w:val="24"/>
          <w:lang w:eastAsia="ru-RU"/>
        </w:rPr>
        <w:lastRenderedPageBreak/>
        <w:t>планы, сметы, договоры и др.), организуют учебу активных участников ТОС, общественные слушания по проблемам функционирования и</w:t>
      </w:r>
      <w:proofErr w:type="gramEnd"/>
      <w:r w:rsidRPr="00C5407A">
        <w:rPr>
          <w:rFonts w:ascii="Arial" w:eastAsia="Times New Roman" w:hAnsi="Arial" w:cs="Arial"/>
          <w:sz w:val="24"/>
          <w:szCs w:val="24"/>
          <w:lang w:eastAsia="ru-RU"/>
        </w:rPr>
        <w:t xml:space="preserve"> развития ТОС и т.д.</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Глава 4. Экономическая основа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18. Собственность ТОС</w:t>
      </w:r>
      <w:r w:rsidRPr="00C5407A">
        <w:rPr>
          <w:rFonts w:ascii="Arial" w:eastAsia="Times New Roman" w:hAnsi="Arial" w:cs="Arial"/>
          <w:sz w:val="24"/>
          <w:szCs w:val="24"/>
          <w:lang w:eastAsia="ru-RU"/>
        </w:rPr>
        <w:t> </w:t>
      </w:r>
    </w:p>
    <w:p w:rsidR="00050E02" w:rsidRPr="00C5407A" w:rsidRDefault="00050E02" w:rsidP="00EB18D4">
      <w:pPr>
        <w:numPr>
          <w:ilvl w:val="0"/>
          <w:numId w:val="38"/>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ТОС вправе иметь в собственности денежные средства и имущество, передаваемое органами местного самоуправления, иными субъектами, а также имущество, создаваемое или приобретаемое за счет собственных сре</w:t>
      </w:r>
      <w:proofErr w:type="gramStart"/>
      <w:r w:rsidRPr="00C5407A">
        <w:rPr>
          <w:rFonts w:ascii="Arial" w:eastAsia="Times New Roman" w:hAnsi="Arial" w:cs="Arial"/>
          <w:sz w:val="24"/>
          <w:szCs w:val="24"/>
          <w:lang w:eastAsia="ru-RU"/>
        </w:rPr>
        <w:t>дств в с</w:t>
      </w:r>
      <w:proofErr w:type="gramEnd"/>
      <w:r w:rsidRPr="00C5407A">
        <w:rPr>
          <w:rFonts w:ascii="Arial" w:eastAsia="Times New Roman" w:hAnsi="Arial" w:cs="Arial"/>
          <w:sz w:val="24"/>
          <w:szCs w:val="24"/>
          <w:lang w:eastAsia="ru-RU"/>
        </w:rPr>
        <w:t>оответствии с Уставом ТОС.</w:t>
      </w:r>
    </w:p>
    <w:p w:rsidR="00050E02" w:rsidRPr="00C5407A" w:rsidRDefault="00050E02" w:rsidP="00EB18D4">
      <w:pPr>
        <w:numPr>
          <w:ilvl w:val="0"/>
          <w:numId w:val="38"/>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Источниками формирования имущества ТОС являются:</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добровольные взносы и пожертвования;</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передача на договорной основе муниципальной собственности;</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другие, не запрещенные законом поступления.</w:t>
      </w:r>
    </w:p>
    <w:p w:rsidR="00050E02" w:rsidRPr="00C5407A" w:rsidRDefault="00050E02" w:rsidP="00EB18D4">
      <w:pPr>
        <w:numPr>
          <w:ilvl w:val="0"/>
          <w:numId w:val="39"/>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Порядок отчуждения собственности ТОС, объем и условия осуществления правомочий собственника уполномоченным органом ТОС устанавливаются в соответствии с действующим законодательством, муниципальными правовыми актами, Уставом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19. Финансовые ресурсы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Финансовые ресурсы ТОС состоят из собственных средств, отчислений от добровольных взносов и пожертвований предприятий, учреждений, организаций, граждан, а также из средств местного бюджета, передаваемых органам ТОС для осуществления на договорных условиях части полномочий органов местного самоуправления, из других, не запрещенных законом поступлений.</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Глава 5. Гарантии и ответственность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20. Гарантии деятельности ТОС</w:t>
      </w:r>
      <w:r w:rsidRPr="00C5407A">
        <w:rPr>
          <w:rFonts w:ascii="Arial" w:eastAsia="Times New Roman" w:hAnsi="Arial" w:cs="Arial"/>
          <w:sz w:val="24"/>
          <w:szCs w:val="24"/>
          <w:lang w:eastAsia="ru-RU"/>
        </w:rPr>
        <w:t> </w:t>
      </w:r>
    </w:p>
    <w:p w:rsidR="00050E02" w:rsidRPr="00C5407A" w:rsidRDefault="00050E02" w:rsidP="00EB18D4">
      <w:pPr>
        <w:numPr>
          <w:ilvl w:val="0"/>
          <w:numId w:val="40"/>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Органы местного самоуправления предоставляют органам ТОС необходимую информацию для создания, функционирования и развития ТОС.</w:t>
      </w:r>
    </w:p>
    <w:p w:rsidR="00050E02" w:rsidRPr="00F0688B" w:rsidRDefault="00050E02" w:rsidP="00EB18D4">
      <w:pPr>
        <w:numPr>
          <w:ilvl w:val="0"/>
          <w:numId w:val="40"/>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 xml:space="preserve">Органы местного самоуправления содействуют становлению и развитию ТОС на территории МО </w:t>
      </w:r>
      <w:r w:rsidR="00C5407A" w:rsidRPr="00F0688B">
        <w:rPr>
          <w:rFonts w:ascii="Arial" w:eastAsia="Times New Roman" w:hAnsi="Arial" w:cs="Arial"/>
          <w:sz w:val="24"/>
          <w:szCs w:val="24"/>
          <w:lang w:eastAsia="ru-RU"/>
        </w:rPr>
        <w:t>Курумчинский</w:t>
      </w:r>
      <w:r w:rsidRPr="00F0688B">
        <w:rPr>
          <w:rFonts w:ascii="Arial" w:eastAsia="Times New Roman" w:hAnsi="Arial" w:cs="Arial"/>
          <w:sz w:val="24"/>
          <w:szCs w:val="24"/>
          <w:lang w:eastAsia="ru-RU"/>
        </w:rPr>
        <w:t xml:space="preserve"> с использованием организационного потенциала и финансовых возможностей местного самоуправления.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21. Ответственность ТОС и его органов перед государством и перед органами местного самоуправления</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Органы и выборные лица ТОС несут ответственность за соблюдение действующего законодательства, Устава МО </w:t>
      </w:r>
      <w:r w:rsidR="00C5407A">
        <w:rPr>
          <w:rFonts w:ascii="Arial" w:eastAsia="Times New Roman" w:hAnsi="Arial" w:cs="Arial"/>
          <w:sz w:val="24"/>
          <w:szCs w:val="24"/>
          <w:lang w:eastAsia="ru-RU"/>
        </w:rPr>
        <w:t>Курумчинский</w:t>
      </w:r>
      <w:r w:rsidRPr="00C5407A">
        <w:rPr>
          <w:rFonts w:ascii="Arial" w:eastAsia="Times New Roman" w:hAnsi="Arial" w:cs="Arial"/>
          <w:sz w:val="24"/>
          <w:szCs w:val="24"/>
          <w:lang w:eastAsia="ru-RU"/>
        </w:rPr>
        <w:t>, настоящего Положения, иных правовых актов органов местного самоуправления, Устава ТОС, за неисполнение или ненадлежащее исполнение заключенных договоров и соглашений.</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22. Ответственность органов ТОС перед гражданами </w:t>
      </w:r>
    </w:p>
    <w:p w:rsidR="00050E02" w:rsidRPr="00C5407A" w:rsidRDefault="00050E02" w:rsidP="00EB18D4">
      <w:pPr>
        <w:numPr>
          <w:ilvl w:val="0"/>
          <w:numId w:val="41"/>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Ответственность органов и выборных лиц ТОС перед гражданами наступает в случае нарушения ими действующего законодательства, настоящего Положения, Устава ТОС, либо утраты этими органами, выборными лицами доверия со стороны граждан.</w:t>
      </w:r>
    </w:p>
    <w:p w:rsidR="00050E02" w:rsidRPr="00C5407A" w:rsidRDefault="00050E02" w:rsidP="00EB18D4">
      <w:pPr>
        <w:numPr>
          <w:ilvl w:val="0"/>
          <w:numId w:val="41"/>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lastRenderedPageBreak/>
        <w:t>Основания и виды ответственности органов и уполномоченных ТОС определяются Уставом ТОС.</w:t>
      </w:r>
    </w:p>
    <w:p w:rsidR="00050E02" w:rsidRPr="00F0688B" w:rsidRDefault="00050E02" w:rsidP="00EB18D4">
      <w:pPr>
        <w:numPr>
          <w:ilvl w:val="0"/>
          <w:numId w:val="41"/>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 xml:space="preserve">Органы ТОС </w:t>
      </w:r>
      <w:proofErr w:type="gramStart"/>
      <w:r w:rsidRPr="00F0688B">
        <w:rPr>
          <w:rFonts w:ascii="Arial" w:eastAsia="Times New Roman" w:hAnsi="Arial" w:cs="Arial"/>
          <w:sz w:val="24"/>
          <w:szCs w:val="24"/>
          <w:lang w:eastAsia="ru-RU"/>
        </w:rPr>
        <w:t>отчитываются о</w:t>
      </w:r>
      <w:proofErr w:type="gramEnd"/>
      <w:r w:rsidRPr="00F0688B">
        <w:rPr>
          <w:rFonts w:ascii="Arial" w:eastAsia="Times New Roman" w:hAnsi="Arial" w:cs="Arial"/>
          <w:sz w:val="24"/>
          <w:szCs w:val="24"/>
          <w:lang w:eastAsia="ru-RU"/>
        </w:rPr>
        <w:t xml:space="preserve"> своей деятельности не реже одного раза в год на собраниях (конференциях) участников ТОС. </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b/>
          <w:bCs/>
          <w:sz w:val="24"/>
          <w:szCs w:val="24"/>
          <w:lang w:eastAsia="ru-RU"/>
        </w:rPr>
        <w:t xml:space="preserve">Статья 23. </w:t>
      </w:r>
      <w:proofErr w:type="gramStart"/>
      <w:r w:rsidRPr="00C5407A">
        <w:rPr>
          <w:rFonts w:ascii="Arial" w:eastAsia="Times New Roman" w:hAnsi="Arial" w:cs="Arial"/>
          <w:b/>
          <w:bCs/>
          <w:sz w:val="24"/>
          <w:szCs w:val="24"/>
          <w:lang w:eastAsia="ru-RU"/>
        </w:rPr>
        <w:t>Контроль за</w:t>
      </w:r>
      <w:proofErr w:type="gramEnd"/>
      <w:r w:rsidRPr="00C5407A">
        <w:rPr>
          <w:rFonts w:ascii="Arial" w:eastAsia="Times New Roman" w:hAnsi="Arial" w:cs="Arial"/>
          <w:b/>
          <w:bCs/>
          <w:sz w:val="24"/>
          <w:szCs w:val="24"/>
          <w:lang w:eastAsia="ru-RU"/>
        </w:rPr>
        <w:t xml:space="preserve"> деятельностью ТОС </w:t>
      </w:r>
    </w:p>
    <w:p w:rsidR="00050E02" w:rsidRPr="00C5407A" w:rsidRDefault="00050E02" w:rsidP="00EB18D4">
      <w:pPr>
        <w:numPr>
          <w:ilvl w:val="0"/>
          <w:numId w:val="42"/>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Участники ТОС вправе получать в полном объеме информацию о деятельности органов и уполномоченных лиц ТОС, участвовать в принятии решений по результатам отчетов органов и уполномоченных лиц ТОС о своей деятельности.</w:t>
      </w:r>
    </w:p>
    <w:p w:rsidR="00050E02" w:rsidRPr="00C5407A" w:rsidRDefault="00050E02" w:rsidP="00EB18D4">
      <w:pPr>
        <w:numPr>
          <w:ilvl w:val="0"/>
          <w:numId w:val="42"/>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Органы местного самоуправления вправе </w:t>
      </w:r>
      <w:proofErr w:type="gramStart"/>
      <w:r w:rsidRPr="00C5407A">
        <w:rPr>
          <w:rFonts w:ascii="Arial" w:eastAsia="Times New Roman" w:hAnsi="Arial" w:cs="Arial"/>
          <w:sz w:val="24"/>
          <w:szCs w:val="24"/>
          <w:lang w:eastAsia="ru-RU"/>
        </w:rPr>
        <w:t>устанавливать условия</w:t>
      </w:r>
      <w:proofErr w:type="gramEnd"/>
      <w:r w:rsidRPr="00C5407A">
        <w:rPr>
          <w:rFonts w:ascii="Arial" w:eastAsia="Times New Roman" w:hAnsi="Arial" w:cs="Arial"/>
          <w:sz w:val="24"/>
          <w:szCs w:val="24"/>
          <w:lang w:eastAsia="ru-RU"/>
        </w:rPr>
        <w:t xml:space="preserve"> и порядок осуществления контроля за реализацией органами ТОС переданных им полномочий и расходованием финансовых средств, переданных органам ТОС для исполнения указанных полномочий.</w:t>
      </w:r>
    </w:p>
    <w:p w:rsidR="00050E02" w:rsidRPr="00F0688B" w:rsidRDefault="00050E02" w:rsidP="00EB18D4">
      <w:pPr>
        <w:numPr>
          <w:ilvl w:val="0"/>
          <w:numId w:val="42"/>
        </w:numPr>
        <w:shd w:val="clear" w:color="auto" w:fill="FFFFFF"/>
        <w:spacing w:after="0" w:line="240" w:lineRule="auto"/>
        <w:jc w:val="both"/>
        <w:rPr>
          <w:rFonts w:ascii="Arial" w:eastAsia="Times New Roman" w:hAnsi="Arial" w:cs="Arial"/>
          <w:sz w:val="24"/>
          <w:szCs w:val="24"/>
          <w:lang w:eastAsia="ru-RU"/>
        </w:rPr>
      </w:pPr>
      <w:r w:rsidRPr="00F0688B">
        <w:rPr>
          <w:rFonts w:ascii="Arial" w:eastAsia="Times New Roman" w:hAnsi="Arial" w:cs="Arial"/>
          <w:sz w:val="24"/>
          <w:szCs w:val="24"/>
          <w:lang w:eastAsia="ru-RU"/>
        </w:rPr>
        <w:t>Органы местного самоуправления вправе анализировать организационную и финансово-хозяйственную деятельность органов ТОС, публично обсуждать результаты такого анализа.</w:t>
      </w:r>
      <w:r w:rsidRPr="00F0688B">
        <w:rPr>
          <w:rFonts w:ascii="Arial" w:eastAsia="Times New Roman" w:hAnsi="Arial" w:cs="Arial"/>
          <w:b/>
          <w:bCs/>
          <w:sz w:val="24"/>
          <w:szCs w:val="24"/>
          <w:lang w:eastAsia="ru-RU"/>
        </w:rPr>
        <w:t> </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Глава 6. Заключительные положения</w:t>
      </w: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p>
    <w:p w:rsidR="00050E02" w:rsidRPr="00C5407A" w:rsidRDefault="00050E02" w:rsidP="00EB18D4">
      <w:pPr>
        <w:shd w:val="clear" w:color="auto" w:fill="FFFFFF"/>
        <w:spacing w:after="0" w:line="240" w:lineRule="auto"/>
        <w:jc w:val="center"/>
        <w:rPr>
          <w:rFonts w:ascii="Arial" w:eastAsia="Times New Roman" w:hAnsi="Arial" w:cs="Arial"/>
          <w:sz w:val="24"/>
          <w:szCs w:val="24"/>
          <w:lang w:eastAsia="ru-RU"/>
        </w:rPr>
      </w:pPr>
      <w:r w:rsidRPr="00C5407A">
        <w:rPr>
          <w:rFonts w:ascii="Arial" w:eastAsia="Times New Roman" w:hAnsi="Arial" w:cs="Arial"/>
          <w:b/>
          <w:bCs/>
          <w:sz w:val="24"/>
          <w:szCs w:val="24"/>
          <w:lang w:eastAsia="ru-RU"/>
        </w:rPr>
        <w:t>Статья 24. Прекращение деятельности ТОС </w:t>
      </w:r>
    </w:p>
    <w:p w:rsidR="00050E02" w:rsidRPr="00C5407A" w:rsidRDefault="00050E02" w:rsidP="00EB18D4">
      <w:pPr>
        <w:numPr>
          <w:ilvl w:val="0"/>
          <w:numId w:val="43"/>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Деятельность ТОС прекращается в соответствии с действующим законодательством:</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на основании решения общего собрания (конференции) участников ТОС;</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 на основании решения </w:t>
      </w:r>
      <w:proofErr w:type="gramStart"/>
      <w:r w:rsidRPr="00C5407A">
        <w:rPr>
          <w:rFonts w:ascii="Arial" w:eastAsia="Times New Roman" w:hAnsi="Arial" w:cs="Arial"/>
          <w:sz w:val="24"/>
          <w:szCs w:val="24"/>
          <w:lang w:eastAsia="ru-RU"/>
        </w:rPr>
        <w:t>суда</w:t>
      </w:r>
      <w:proofErr w:type="gramEnd"/>
      <w:r w:rsidRPr="00C5407A">
        <w:rPr>
          <w:rFonts w:ascii="Arial" w:eastAsia="Times New Roman" w:hAnsi="Arial" w:cs="Arial"/>
          <w:sz w:val="24"/>
          <w:szCs w:val="24"/>
          <w:lang w:eastAsia="ru-RU"/>
        </w:rPr>
        <w:t xml:space="preserve"> в случае нарушения требований действующего законодательства.</w:t>
      </w:r>
    </w:p>
    <w:p w:rsidR="00050E02" w:rsidRPr="00C5407A" w:rsidRDefault="00050E02" w:rsidP="00EB18D4">
      <w:pPr>
        <w:numPr>
          <w:ilvl w:val="0"/>
          <w:numId w:val="4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 xml:space="preserve">При ликвидации ТОС бюджетные средства и имущество, находящееся на балансе ТОС, приобретенное за счет бюджетных средств или переданное органами местного самоуправления, переходят в состав муниципальной собственности МО </w:t>
      </w:r>
      <w:r w:rsidR="00C5407A">
        <w:rPr>
          <w:rFonts w:ascii="Arial" w:eastAsia="Times New Roman" w:hAnsi="Arial" w:cs="Arial"/>
          <w:sz w:val="24"/>
          <w:szCs w:val="24"/>
          <w:lang w:eastAsia="ru-RU"/>
        </w:rPr>
        <w:t>Курумчинский</w:t>
      </w:r>
    </w:p>
    <w:p w:rsidR="00050E02" w:rsidRPr="00C5407A" w:rsidRDefault="00050E02" w:rsidP="00EB18D4">
      <w:pPr>
        <w:numPr>
          <w:ilvl w:val="0"/>
          <w:numId w:val="44"/>
        </w:num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Иные финансовые средства и имущество, оставшиеся после удовлетворения требований кредиторов, направляются на цели, предусмотренные Уставом ТОС, либо на цели, определяемые решением собрания (конференции) граждан о ликвидации ТОС, а в спорных случаях – в порядке, определенном решением суда.</w:t>
      </w:r>
    </w:p>
    <w:p w:rsidR="00050E02" w:rsidRPr="00C5407A" w:rsidRDefault="00050E02" w:rsidP="00EB18D4">
      <w:pPr>
        <w:shd w:val="clear" w:color="auto" w:fill="FFFFFF"/>
        <w:spacing w:after="0" w:line="240" w:lineRule="auto"/>
        <w:jc w:val="both"/>
        <w:rPr>
          <w:rFonts w:ascii="Arial" w:eastAsia="Times New Roman" w:hAnsi="Arial" w:cs="Arial"/>
          <w:sz w:val="24"/>
          <w:szCs w:val="24"/>
          <w:lang w:eastAsia="ru-RU"/>
        </w:rPr>
      </w:pPr>
      <w:r w:rsidRPr="00C5407A">
        <w:rPr>
          <w:rFonts w:ascii="Arial" w:eastAsia="Times New Roman" w:hAnsi="Arial" w:cs="Arial"/>
          <w:sz w:val="24"/>
          <w:szCs w:val="24"/>
          <w:lang w:eastAsia="ru-RU"/>
        </w:rPr>
        <w:t>Решения об использовании оставшихся финансовых средств и имущества ликвидированного ТОС обнародуются.</w:t>
      </w:r>
    </w:p>
    <w:p w:rsidR="00DB4F20" w:rsidRPr="00C5407A" w:rsidRDefault="00DB4F20" w:rsidP="00EB18D4">
      <w:pPr>
        <w:spacing w:after="0" w:line="240" w:lineRule="auto"/>
        <w:jc w:val="both"/>
        <w:rPr>
          <w:rFonts w:ascii="Arial" w:hAnsi="Arial" w:cs="Arial"/>
          <w:sz w:val="24"/>
          <w:szCs w:val="24"/>
        </w:rPr>
      </w:pPr>
    </w:p>
    <w:sectPr w:rsidR="00DB4F20" w:rsidRPr="00C540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978A3"/>
    <w:multiLevelType w:val="multilevel"/>
    <w:tmpl w:val="B204E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E805DF"/>
    <w:multiLevelType w:val="multilevel"/>
    <w:tmpl w:val="FB92C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245C04"/>
    <w:multiLevelType w:val="multilevel"/>
    <w:tmpl w:val="968AA1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4B4573"/>
    <w:multiLevelType w:val="multilevel"/>
    <w:tmpl w:val="3F727A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872620"/>
    <w:multiLevelType w:val="multilevel"/>
    <w:tmpl w:val="A5E82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0B622B"/>
    <w:multiLevelType w:val="multilevel"/>
    <w:tmpl w:val="9C1EC4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C81F70"/>
    <w:multiLevelType w:val="multilevel"/>
    <w:tmpl w:val="926CD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5870A8"/>
    <w:multiLevelType w:val="multilevel"/>
    <w:tmpl w:val="4162C4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AB1767"/>
    <w:multiLevelType w:val="multilevel"/>
    <w:tmpl w:val="DA7A1C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6057FB"/>
    <w:multiLevelType w:val="multilevel"/>
    <w:tmpl w:val="E4C859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6063E9"/>
    <w:multiLevelType w:val="multilevel"/>
    <w:tmpl w:val="514662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E80085"/>
    <w:multiLevelType w:val="multilevel"/>
    <w:tmpl w:val="5DB438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325DDD"/>
    <w:multiLevelType w:val="multilevel"/>
    <w:tmpl w:val="56267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984C0F"/>
    <w:multiLevelType w:val="multilevel"/>
    <w:tmpl w:val="53DA6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FD4027"/>
    <w:multiLevelType w:val="multilevel"/>
    <w:tmpl w:val="D6A889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546CCB"/>
    <w:multiLevelType w:val="multilevel"/>
    <w:tmpl w:val="CB8AF8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741955"/>
    <w:multiLevelType w:val="multilevel"/>
    <w:tmpl w:val="EF9499A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4509FE"/>
    <w:multiLevelType w:val="multilevel"/>
    <w:tmpl w:val="31EA38B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FB58DD"/>
    <w:multiLevelType w:val="multilevel"/>
    <w:tmpl w:val="DE98E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9984920"/>
    <w:multiLevelType w:val="multilevel"/>
    <w:tmpl w:val="37A08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DF81D4F"/>
    <w:multiLevelType w:val="multilevel"/>
    <w:tmpl w:val="191ED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3084016"/>
    <w:multiLevelType w:val="multilevel"/>
    <w:tmpl w:val="8F74F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D8E75CD"/>
    <w:multiLevelType w:val="multilevel"/>
    <w:tmpl w:val="24AE8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E2C210B"/>
    <w:multiLevelType w:val="multilevel"/>
    <w:tmpl w:val="CC9C35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2056207"/>
    <w:multiLevelType w:val="multilevel"/>
    <w:tmpl w:val="FA60F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21A711B"/>
    <w:multiLevelType w:val="multilevel"/>
    <w:tmpl w:val="E0B4F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5346DAB"/>
    <w:multiLevelType w:val="multilevel"/>
    <w:tmpl w:val="EE8E41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5A72E16"/>
    <w:multiLevelType w:val="multilevel"/>
    <w:tmpl w:val="6816800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7DA1676"/>
    <w:multiLevelType w:val="multilevel"/>
    <w:tmpl w:val="C7EE6E0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8A92280"/>
    <w:multiLevelType w:val="multilevel"/>
    <w:tmpl w:val="64047A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D7A55DE"/>
    <w:multiLevelType w:val="multilevel"/>
    <w:tmpl w:val="E31A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DB1189C"/>
    <w:multiLevelType w:val="multilevel"/>
    <w:tmpl w:val="7974F4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EA77F38"/>
    <w:multiLevelType w:val="multilevel"/>
    <w:tmpl w:val="A294B5A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EB34096"/>
    <w:multiLevelType w:val="multilevel"/>
    <w:tmpl w:val="0B40E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F3C4897"/>
    <w:multiLevelType w:val="multilevel"/>
    <w:tmpl w:val="339C3B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1AF3832"/>
    <w:multiLevelType w:val="multilevel"/>
    <w:tmpl w:val="4B3A61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225637A"/>
    <w:multiLevelType w:val="multilevel"/>
    <w:tmpl w:val="1C2C35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D8B2F60"/>
    <w:multiLevelType w:val="multilevel"/>
    <w:tmpl w:val="46BA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E545B6D"/>
    <w:multiLevelType w:val="multilevel"/>
    <w:tmpl w:val="3D542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F2F3DDC"/>
    <w:multiLevelType w:val="multilevel"/>
    <w:tmpl w:val="BDF4E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1661AF3"/>
    <w:multiLevelType w:val="multilevel"/>
    <w:tmpl w:val="30BC16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3CA618C"/>
    <w:multiLevelType w:val="multilevel"/>
    <w:tmpl w:val="ED628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415140E"/>
    <w:multiLevelType w:val="multilevel"/>
    <w:tmpl w:val="34760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4553C3B"/>
    <w:multiLevelType w:val="multilevel"/>
    <w:tmpl w:val="DE063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0"/>
  </w:num>
  <w:num w:numId="4">
    <w:abstractNumId w:val="41"/>
  </w:num>
  <w:num w:numId="5">
    <w:abstractNumId w:val="39"/>
  </w:num>
  <w:num w:numId="6">
    <w:abstractNumId w:val="30"/>
  </w:num>
  <w:num w:numId="7">
    <w:abstractNumId w:val="35"/>
  </w:num>
  <w:num w:numId="8">
    <w:abstractNumId w:val="12"/>
  </w:num>
  <w:num w:numId="9">
    <w:abstractNumId w:val="3"/>
  </w:num>
  <w:num w:numId="10">
    <w:abstractNumId w:val="10"/>
  </w:num>
  <w:num w:numId="11">
    <w:abstractNumId w:val="33"/>
  </w:num>
  <w:num w:numId="12">
    <w:abstractNumId w:val="26"/>
  </w:num>
  <w:num w:numId="13">
    <w:abstractNumId w:val="25"/>
  </w:num>
  <w:num w:numId="14">
    <w:abstractNumId w:val="43"/>
  </w:num>
  <w:num w:numId="15">
    <w:abstractNumId w:val="40"/>
  </w:num>
  <w:num w:numId="16">
    <w:abstractNumId w:val="23"/>
  </w:num>
  <w:num w:numId="17">
    <w:abstractNumId w:val="14"/>
  </w:num>
  <w:num w:numId="18">
    <w:abstractNumId w:val="5"/>
  </w:num>
  <w:num w:numId="19">
    <w:abstractNumId w:val="1"/>
  </w:num>
  <w:num w:numId="20">
    <w:abstractNumId w:val="29"/>
  </w:num>
  <w:num w:numId="21">
    <w:abstractNumId w:val="37"/>
  </w:num>
  <w:num w:numId="22">
    <w:abstractNumId w:val="31"/>
  </w:num>
  <w:num w:numId="23">
    <w:abstractNumId w:val="34"/>
  </w:num>
  <w:num w:numId="24">
    <w:abstractNumId w:val="4"/>
  </w:num>
  <w:num w:numId="25">
    <w:abstractNumId w:val="7"/>
  </w:num>
  <w:num w:numId="26">
    <w:abstractNumId w:val="16"/>
  </w:num>
  <w:num w:numId="27">
    <w:abstractNumId w:val="27"/>
  </w:num>
  <w:num w:numId="28">
    <w:abstractNumId w:val="42"/>
  </w:num>
  <w:num w:numId="29">
    <w:abstractNumId w:val="24"/>
  </w:num>
  <w:num w:numId="30">
    <w:abstractNumId w:val="2"/>
  </w:num>
  <w:num w:numId="31">
    <w:abstractNumId w:val="36"/>
  </w:num>
  <w:num w:numId="32">
    <w:abstractNumId w:val="32"/>
  </w:num>
  <w:num w:numId="33">
    <w:abstractNumId w:val="17"/>
  </w:num>
  <w:num w:numId="34">
    <w:abstractNumId w:val="28"/>
  </w:num>
  <w:num w:numId="35">
    <w:abstractNumId w:val="21"/>
  </w:num>
  <w:num w:numId="36">
    <w:abstractNumId w:val="22"/>
  </w:num>
  <w:num w:numId="37">
    <w:abstractNumId w:val="8"/>
  </w:num>
  <w:num w:numId="38">
    <w:abstractNumId w:val="18"/>
  </w:num>
  <w:num w:numId="39">
    <w:abstractNumId w:val="9"/>
  </w:num>
  <w:num w:numId="40">
    <w:abstractNumId w:val="6"/>
  </w:num>
  <w:num w:numId="41">
    <w:abstractNumId w:val="13"/>
  </w:num>
  <w:num w:numId="42">
    <w:abstractNumId w:val="38"/>
  </w:num>
  <w:num w:numId="43">
    <w:abstractNumId w:val="19"/>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D5D"/>
    <w:rsid w:val="00050E02"/>
    <w:rsid w:val="0016109D"/>
    <w:rsid w:val="001E433C"/>
    <w:rsid w:val="002023BC"/>
    <w:rsid w:val="00230A76"/>
    <w:rsid w:val="004A54C3"/>
    <w:rsid w:val="004B7D30"/>
    <w:rsid w:val="00C271D6"/>
    <w:rsid w:val="00C5407A"/>
    <w:rsid w:val="00CA5D5D"/>
    <w:rsid w:val="00DB4F20"/>
    <w:rsid w:val="00EB18D4"/>
    <w:rsid w:val="00F06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18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18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18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18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67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13</Pages>
  <Words>5075</Words>
  <Characters>28932</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kurumchinskyi zagatui</dc:creator>
  <cp:keywords/>
  <dc:description/>
  <cp:lastModifiedBy>kurumchinskyi zagatui</cp:lastModifiedBy>
  <cp:revision>6</cp:revision>
  <cp:lastPrinted>2026-04-06T01:58:00Z</cp:lastPrinted>
  <dcterms:created xsi:type="dcterms:W3CDTF">2026-03-18T02:32:00Z</dcterms:created>
  <dcterms:modified xsi:type="dcterms:W3CDTF">2026-04-06T03:40:00Z</dcterms:modified>
</cp:coreProperties>
</file>