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943" w:rsidRPr="007E5234" w:rsidRDefault="00D62943" w:rsidP="00D629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333333"/>
          <w:sz w:val="28"/>
          <w:szCs w:val="28"/>
        </w:rPr>
      </w:pPr>
      <w:proofErr w:type="spellStart"/>
      <w:r w:rsidRPr="007E5234">
        <w:rPr>
          <w:b/>
          <w:color w:val="333333"/>
          <w:sz w:val="28"/>
          <w:szCs w:val="28"/>
        </w:rPr>
        <w:t>Ольхонская</w:t>
      </w:r>
      <w:proofErr w:type="spellEnd"/>
      <w:r w:rsidRPr="007E5234">
        <w:rPr>
          <w:b/>
          <w:color w:val="333333"/>
          <w:sz w:val="28"/>
          <w:szCs w:val="28"/>
        </w:rPr>
        <w:t xml:space="preserve"> межрайонная природоохранная прокуратура разъясняет об ответственности за незаконную рубку лесных насаждений.</w:t>
      </w:r>
    </w:p>
    <w:p w:rsidR="00D62943" w:rsidRPr="007E5234" w:rsidRDefault="00D62943" w:rsidP="00D629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333333"/>
          <w:sz w:val="28"/>
          <w:szCs w:val="28"/>
        </w:rPr>
      </w:pPr>
    </w:p>
    <w:p w:rsidR="00D62943" w:rsidRPr="007E5234" w:rsidRDefault="00D62943" w:rsidP="00D629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E5234">
        <w:rPr>
          <w:color w:val="333333"/>
          <w:sz w:val="28"/>
          <w:szCs w:val="28"/>
        </w:rPr>
        <w:t>Статьей 16 Лесного кодекса РФ определено, что рубками лесных насаждений (деревьев, кустарников, лиан в лесах) признаются процессы их валки (в том числе спиливания, срубания, срезания), а также иные технологически связанные с ними процессы (включая трелевку, частичную переработку, хранение древесины в лесу). За незаконную рубку леса предусматривается административная, уголовная и гражданско-правовая ответственность.</w:t>
      </w:r>
    </w:p>
    <w:p w:rsidR="00D62943" w:rsidRPr="007E5234" w:rsidRDefault="00D62943" w:rsidP="00D629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E5234">
        <w:rPr>
          <w:color w:val="333333"/>
          <w:sz w:val="28"/>
          <w:szCs w:val="28"/>
        </w:rPr>
        <w:t>Статьей 8.28 КоАП РФ предусмотрена административная ответственность за незаконную рубку, повреждение лесных насаждений или самовольное выкапывание в лесах деревьев, кустарников, лиан в виде штрафа в размере для граждан до 4 тысяч рублей, для юридических лиц - до 300 тысяч рублей.</w:t>
      </w:r>
    </w:p>
    <w:p w:rsidR="00D62943" w:rsidRPr="007E5234" w:rsidRDefault="00D62943" w:rsidP="00D629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E5234">
        <w:rPr>
          <w:color w:val="333333"/>
          <w:sz w:val="28"/>
          <w:szCs w:val="28"/>
        </w:rPr>
        <w:t>Приобретение, хранение, перевозку или сбыт заведомо незаконно заготовленной древесины наказывается штрафом для граждан в размере до 5 тысяч рублей, а для юридических лиц до 700 тысяч рублей. В случае если незаконная рубка совершена с применением механизмов, автомототранспортных средств, самоходных машин и других видов техники, либо совершена в лесопарковом зеленом поясе, граждан ожидает штраф в размере до 5 тысяч рублей, юридических лиц – до 500 тысяч рублей с конфискацией орудия совершения правонарушения.</w:t>
      </w:r>
    </w:p>
    <w:p w:rsidR="00D62943" w:rsidRPr="007E5234" w:rsidRDefault="00D62943" w:rsidP="00D629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E5234">
        <w:rPr>
          <w:color w:val="333333"/>
          <w:sz w:val="28"/>
          <w:szCs w:val="28"/>
        </w:rPr>
        <w:t>Если в действиях лица установлены признаки незаконной рубки лесных и (или) иных насаждений в значительном размере, в крупном размере или в особо крупном размере </w:t>
      </w:r>
      <w:r w:rsidR="00967C70" w:rsidRPr="007E5234">
        <w:rPr>
          <w:color w:val="333333"/>
          <w:sz w:val="28"/>
          <w:szCs w:val="28"/>
        </w:rPr>
        <w:t>статьей</w:t>
      </w:r>
      <w:r w:rsidRPr="007E5234">
        <w:rPr>
          <w:color w:val="333333"/>
          <w:sz w:val="28"/>
          <w:szCs w:val="28"/>
        </w:rPr>
        <w:t xml:space="preserve"> 260 УК РФ предусмотрена уголовная ответственность, санкция которой предусматривает возможность назначения наказания, как не связанного с лишением свободы, так и лишения свободы виновного лица.</w:t>
      </w:r>
    </w:p>
    <w:p w:rsidR="00D62943" w:rsidRPr="007E5234" w:rsidRDefault="00D62943" w:rsidP="00D629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E5234">
        <w:rPr>
          <w:color w:val="333333"/>
          <w:sz w:val="28"/>
          <w:szCs w:val="28"/>
        </w:rPr>
        <w:t>Значительным размером признается ущерб, причиненный лесным насаждениям или не отнесенным к лесным насаждениям деревьям, кустарникам и лианам, исчисленный по утвержденным Правительством Российской Федерации таксам и методике, превышающий пять тысяч рублей, крупным размером - пятьдесят тысяч рублей, особо крупным размером - сто пятьдесят тысяч рублей.</w:t>
      </w:r>
    </w:p>
    <w:p w:rsidR="00D62943" w:rsidRPr="007E5234" w:rsidRDefault="00D62943" w:rsidP="00D629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E5234">
        <w:rPr>
          <w:color w:val="333333"/>
          <w:sz w:val="28"/>
          <w:szCs w:val="28"/>
        </w:rPr>
        <w:t>Так, за незаконную рубку, а равно повреждение до степени прекращения роста лесных насаждений или не отнесенных к лесным насаждениям деревьев, кустарников, лиан, если эти деяния совершены группой лиц или лицом с использованием своего служебного положения</w:t>
      </w:r>
      <w:r w:rsidR="007E5234" w:rsidRPr="007E5234">
        <w:rPr>
          <w:color w:val="333333"/>
          <w:sz w:val="28"/>
          <w:szCs w:val="28"/>
        </w:rPr>
        <w:t>,</w:t>
      </w:r>
      <w:r w:rsidRPr="007E5234">
        <w:rPr>
          <w:color w:val="333333"/>
          <w:sz w:val="28"/>
          <w:szCs w:val="28"/>
        </w:rPr>
        <w:t xml:space="preserve"> или в крупном размере, может быть назначено наказание в виде лишения свободы на срок до четырех лет со штрафом и лишением права занимать определенные должности или заниматься определенной деятельностью на срок до трех лет.</w:t>
      </w:r>
    </w:p>
    <w:p w:rsidR="00D62943" w:rsidRPr="007E5234" w:rsidRDefault="00D62943" w:rsidP="007E523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E5234">
        <w:rPr>
          <w:color w:val="333333"/>
          <w:sz w:val="28"/>
          <w:szCs w:val="28"/>
        </w:rPr>
        <w:lastRenderedPageBreak/>
        <w:t>А за деяния, совершенные в особо крупном размере, группой лиц по предварительному сговору или организованной группой, может последовать лишение свободы на срок до семи лет.</w:t>
      </w:r>
    </w:p>
    <w:p w:rsidR="00FC36A8" w:rsidRPr="007E5234" w:rsidRDefault="00D62943" w:rsidP="00D6294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7E5234">
        <w:rPr>
          <w:color w:val="333333"/>
          <w:sz w:val="28"/>
          <w:szCs w:val="28"/>
        </w:rPr>
        <w:t>Привлечение к административной или уголовной ответственности не освобождает виновное лицо от исполнения обязанности по компенсации вреда, причиненного лесным насаждениям.</w:t>
      </w:r>
    </w:p>
    <w:p w:rsidR="00807C17" w:rsidRPr="00807C17" w:rsidRDefault="00807C17" w:rsidP="00807C17">
      <w:pPr>
        <w:pStyle w:val="a4"/>
        <w:shd w:val="clear" w:color="auto" w:fill="FFFFFF"/>
        <w:ind w:left="0" w:firstLine="709"/>
        <w:jc w:val="both"/>
        <w:rPr>
          <w:b/>
          <w:color w:val="333333"/>
          <w:sz w:val="28"/>
          <w:szCs w:val="28"/>
          <w:lang w:val="ru"/>
        </w:rPr>
      </w:pPr>
      <w:bookmarkStart w:id="0" w:name="_GoBack"/>
      <w:bookmarkEnd w:id="0"/>
    </w:p>
    <w:sectPr w:rsidR="00807C17" w:rsidRPr="00807C1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8E2" w:rsidRDefault="006568E2" w:rsidP="00802595">
      <w:pPr>
        <w:spacing w:after="0" w:line="240" w:lineRule="auto"/>
      </w:pPr>
      <w:r>
        <w:separator/>
      </w:r>
    </w:p>
  </w:endnote>
  <w:endnote w:type="continuationSeparator" w:id="0">
    <w:p w:rsidR="006568E2" w:rsidRDefault="006568E2" w:rsidP="00802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8E2" w:rsidRDefault="006568E2" w:rsidP="00802595">
      <w:pPr>
        <w:spacing w:after="0" w:line="240" w:lineRule="auto"/>
      </w:pPr>
      <w:r>
        <w:separator/>
      </w:r>
    </w:p>
  </w:footnote>
  <w:footnote w:type="continuationSeparator" w:id="0">
    <w:p w:rsidR="006568E2" w:rsidRDefault="006568E2" w:rsidP="00802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1024600"/>
      <w:docPartObj>
        <w:docPartGallery w:val="Page Numbers (Top of Page)"/>
        <w:docPartUnique/>
      </w:docPartObj>
    </w:sdtPr>
    <w:sdtEndPr/>
    <w:sdtContent>
      <w:p w:rsidR="00802595" w:rsidRDefault="008025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CF7">
          <w:rPr>
            <w:noProof/>
          </w:rPr>
          <w:t>2</w:t>
        </w:r>
        <w:r>
          <w:fldChar w:fldCharType="end"/>
        </w:r>
      </w:p>
    </w:sdtContent>
  </w:sdt>
  <w:p w:rsidR="00802595" w:rsidRDefault="0080259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943"/>
    <w:rsid w:val="00483021"/>
    <w:rsid w:val="0055047A"/>
    <w:rsid w:val="006568E2"/>
    <w:rsid w:val="00660435"/>
    <w:rsid w:val="006B4E88"/>
    <w:rsid w:val="00783868"/>
    <w:rsid w:val="007E5234"/>
    <w:rsid w:val="00802595"/>
    <w:rsid w:val="00807C17"/>
    <w:rsid w:val="00967C70"/>
    <w:rsid w:val="00C50978"/>
    <w:rsid w:val="00CC0CF7"/>
    <w:rsid w:val="00D62943"/>
    <w:rsid w:val="00D855B0"/>
    <w:rsid w:val="00F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2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07C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02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2595"/>
  </w:style>
  <w:style w:type="paragraph" w:styleId="a7">
    <w:name w:val="footer"/>
    <w:basedOn w:val="a"/>
    <w:link w:val="a8"/>
    <w:uiPriority w:val="99"/>
    <w:unhideWhenUsed/>
    <w:rsid w:val="00802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25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2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07C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02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2595"/>
  </w:style>
  <w:style w:type="paragraph" w:styleId="a7">
    <w:name w:val="footer"/>
    <w:basedOn w:val="a"/>
    <w:link w:val="a8"/>
    <w:uiPriority w:val="99"/>
    <w:unhideWhenUsed/>
    <w:rsid w:val="00802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2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User</cp:lastModifiedBy>
  <cp:revision>3</cp:revision>
  <dcterms:created xsi:type="dcterms:W3CDTF">2024-11-20T07:02:00Z</dcterms:created>
  <dcterms:modified xsi:type="dcterms:W3CDTF">2024-11-22T09:50:00Z</dcterms:modified>
</cp:coreProperties>
</file>